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4C" w:rsidRPr="002C384C" w:rsidRDefault="002C384C" w:rsidP="002C384C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sz w:val="6"/>
          <w:szCs w:val="6"/>
        </w:rPr>
      </w:pPr>
    </w:p>
    <w:p w:rsidR="002C384C" w:rsidRPr="002C384C" w:rsidRDefault="002C384C" w:rsidP="002C384C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</w:pPr>
      <w:r w:rsidRPr="002C384C">
        <w:t>ФЕДЕРАЛЬНОЕ АГЕНТСТВО СВЯЗИ</w:t>
      </w:r>
    </w:p>
    <w:p w:rsidR="002C384C" w:rsidRPr="002C384C" w:rsidRDefault="002C384C" w:rsidP="002C384C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</w:rPr>
      </w:pPr>
    </w:p>
    <w:p w:rsidR="002C384C" w:rsidRPr="002C384C" w:rsidRDefault="002C384C" w:rsidP="002C384C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</w:pPr>
      <w:r w:rsidRPr="002C384C">
        <w:t xml:space="preserve">Федеральное государственное образовательное бюджетное учреждение </w:t>
      </w:r>
    </w:p>
    <w:p w:rsidR="002C384C" w:rsidRPr="002C384C" w:rsidRDefault="002C384C" w:rsidP="002C384C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</w:pPr>
      <w:r w:rsidRPr="002C384C">
        <w:t xml:space="preserve">высшего профессионального образования </w:t>
      </w:r>
    </w:p>
    <w:p w:rsidR="002C384C" w:rsidRPr="002C384C" w:rsidRDefault="002C384C" w:rsidP="002C384C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</w:rPr>
      </w:pPr>
    </w:p>
    <w:p w:rsidR="002C384C" w:rsidRPr="002C384C" w:rsidRDefault="002C384C" w:rsidP="002C384C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</w:rPr>
      </w:pPr>
      <w:r w:rsidRPr="002C384C">
        <w:rPr>
          <w:b/>
        </w:rPr>
        <w:t>«САНКТ-ПЕТЕРБУРГСКИЙ ГОСУДАРСТВЕННЫЙ УНИВЕРСИТЕТ ТЕЛЕКОММУНИКАЦИЙ им. проф. М.А. Бонч-Бруевича» (</w:t>
      </w:r>
      <w:proofErr w:type="spellStart"/>
      <w:r w:rsidRPr="002C384C">
        <w:rPr>
          <w:b/>
        </w:rPr>
        <w:t>СПбГУТ</w:t>
      </w:r>
      <w:proofErr w:type="spellEnd"/>
      <w:r w:rsidRPr="002C384C">
        <w:rPr>
          <w:b/>
        </w:rPr>
        <w:t>)</w:t>
      </w:r>
    </w:p>
    <w:p w:rsidR="002C384C" w:rsidRPr="002C384C" w:rsidRDefault="002C384C" w:rsidP="002C384C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  <w:sz w:val="6"/>
          <w:szCs w:val="6"/>
        </w:rPr>
      </w:pPr>
    </w:p>
    <w:p w:rsidR="002C384C" w:rsidRPr="002C384C" w:rsidRDefault="002C384C" w:rsidP="002C384C">
      <w:pPr>
        <w:overflowPunct w:val="0"/>
        <w:autoSpaceDE w:val="0"/>
        <w:autoSpaceDN w:val="0"/>
        <w:adjustRightInd w:val="0"/>
        <w:spacing w:before="120"/>
        <w:ind w:left="0" w:firstLine="0"/>
        <w:jc w:val="center"/>
        <w:textAlignment w:val="baseline"/>
        <w:rPr>
          <w:sz w:val="28"/>
          <w:szCs w:val="28"/>
        </w:rPr>
      </w:pPr>
      <w:r w:rsidRPr="002C384C">
        <w:rPr>
          <w:sz w:val="28"/>
          <w:szCs w:val="28"/>
        </w:rPr>
        <w:t>Учебный военный центр</w:t>
      </w:r>
    </w:p>
    <w:p w:rsidR="00E568EF" w:rsidRPr="00223345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D43C16" w:rsidP="00E568E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46" o:spid="_x0000_s1030" type="#_x0000_t202" style="position:absolute;left:0;text-align:left;margin-left:243.15pt;margin-top:3.15pt;width:262.5pt;height:79.2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" strokecolor="white">
            <v:textbox style="mso-fit-shape-to-text:t">
              <w:txbxContent>
                <w:p w:rsidR="00FB2C85" w:rsidRPr="00E26818" w:rsidRDefault="00FB2C85" w:rsidP="00FB2C85">
                  <w:pPr>
                    <w:jc w:val="center"/>
                    <w:rPr>
                      <w:sz w:val="28"/>
                      <w:szCs w:val="28"/>
                    </w:rPr>
                  </w:pPr>
                  <w:r w:rsidRPr="00E26818">
                    <w:rPr>
                      <w:sz w:val="28"/>
                      <w:szCs w:val="28"/>
                    </w:rPr>
                    <w:t>Утверждаю</w:t>
                  </w:r>
                </w:p>
                <w:p w:rsidR="00FB2C85" w:rsidRPr="00E26818" w:rsidRDefault="00FB2C85" w:rsidP="00FB2C85">
                  <w:pPr>
                    <w:jc w:val="center"/>
                  </w:pPr>
                  <w:r w:rsidRPr="00E26818">
                    <w:t>Начальник учебного военного центра</w:t>
                  </w:r>
                </w:p>
                <w:p w:rsidR="00FB2C85" w:rsidRPr="00E26818" w:rsidRDefault="00FB2C85" w:rsidP="00FB2C85">
                  <w:r w:rsidRPr="00E26818">
                    <w:t>полковник</w:t>
                  </w:r>
                </w:p>
                <w:p w:rsidR="00FB2C85" w:rsidRPr="00E26818" w:rsidRDefault="00FB2C85" w:rsidP="00FB2C85">
                  <w:pPr>
                    <w:jc w:val="right"/>
                  </w:pPr>
                  <w:r w:rsidRPr="00E26818">
                    <w:t>В. Гирш</w:t>
                  </w:r>
                </w:p>
                <w:p w:rsidR="00FB2C85" w:rsidRPr="00E26818" w:rsidRDefault="00FB2C85" w:rsidP="00FB2C85">
                  <w:r>
                    <w:t xml:space="preserve">  «___» ________________2013 </w:t>
                  </w:r>
                  <w:r w:rsidRPr="00E26818">
                    <w:t>г.</w:t>
                  </w:r>
                </w:p>
              </w:txbxContent>
            </v:textbox>
            <w10:wrap type="square"/>
          </v:shape>
        </w:pict>
      </w: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797291" w:rsidRDefault="00797291" w:rsidP="00E568EF">
      <w:pPr>
        <w:jc w:val="center"/>
        <w:rPr>
          <w:b/>
          <w:sz w:val="28"/>
          <w:szCs w:val="28"/>
        </w:rPr>
      </w:pPr>
    </w:p>
    <w:p w:rsidR="00797291" w:rsidRDefault="00797291" w:rsidP="00E568EF">
      <w:pPr>
        <w:jc w:val="center"/>
        <w:rPr>
          <w:b/>
          <w:sz w:val="28"/>
          <w:szCs w:val="28"/>
        </w:rPr>
      </w:pPr>
    </w:p>
    <w:p w:rsidR="00797291" w:rsidRDefault="00797291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МЕТОДИЧЕСКАЯ   РАЗРАБОТКА</w:t>
      </w:r>
    </w:p>
    <w:p w:rsidR="00E568EF" w:rsidRDefault="00E568EF" w:rsidP="00E56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экзамена</w:t>
      </w:r>
    </w:p>
    <w:p w:rsidR="00E568EF" w:rsidRDefault="00E568EF" w:rsidP="00E56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учебной дисциплине </w:t>
      </w:r>
    </w:p>
    <w:p w:rsidR="00E568EF" w:rsidRPr="00A6484A" w:rsidRDefault="00E568EF" w:rsidP="00A648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6484A" w:rsidRPr="00A6484A">
        <w:rPr>
          <w:b/>
          <w:sz w:val="28"/>
          <w:szCs w:val="28"/>
        </w:rPr>
        <w:t>Средства и комплексы каналообразования</w:t>
      </w:r>
      <w:r w:rsidRPr="00A6484A">
        <w:rPr>
          <w:b/>
          <w:sz w:val="28"/>
          <w:szCs w:val="28"/>
        </w:rPr>
        <w:t>»</w:t>
      </w:r>
    </w:p>
    <w:p w:rsidR="00E568EF" w:rsidRPr="00797291" w:rsidRDefault="00797291" w:rsidP="00E56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</w:t>
      </w:r>
      <w:r w:rsidRPr="00797291">
        <w:rPr>
          <w:b/>
          <w:sz w:val="28"/>
          <w:szCs w:val="28"/>
        </w:rPr>
        <w:t>:</w:t>
      </w:r>
      <w:r w:rsidR="002C384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521300</w:t>
      </w:r>
      <w:r w:rsidR="002C384C">
        <w:rPr>
          <w:b/>
          <w:sz w:val="28"/>
          <w:szCs w:val="28"/>
        </w:rPr>
        <w:t xml:space="preserve"> «Эксплуатация и ремонт аппаратуры проводной электросвязи»</w:t>
      </w:r>
    </w:p>
    <w:p w:rsidR="00A6484A" w:rsidRDefault="00A6484A" w:rsidP="00E568EF">
      <w:pPr>
        <w:jc w:val="center"/>
        <w:rPr>
          <w:b/>
          <w:sz w:val="28"/>
          <w:szCs w:val="28"/>
        </w:rPr>
      </w:pPr>
    </w:p>
    <w:p w:rsidR="00A6484A" w:rsidRDefault="00A6484A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C8550F" w:rsidRDefault="00C8550F" w:rsidP="002C384C">
      <w:pPr>
        <w:ind w:left="0" w:firstLine="0"/>
        <w:rPr>
          <w:b/>
          <w:sz w:val="28"/>
          <w:szCs w:val="28"/>
        </w:rPr>
      </w:pPr>
    </w:p>
    <w:p w:rsidR="00C8550F" w:rsidRDefault="00C8550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797291" w:rsidRPr="00797291" w:rsidRDefault="00797291" w:rsidP="00797291">
      <w:pPr>
        <w:ind w:left="4845"/>
        <w:jc w:val="center"/>
        <w:rPr>
          <w:sz w:val="26"/>
          <w:szCs w:val="20"/>
        </w:rPr>
      </w:pPr>
      <w:r w:rsidRPr="00797291">
        <w:rPr>
          <w:sz w:val="26"/>
          <w:szCs w:val="20"/>
        </w:rPr>
        <w:t xml:space="preserve"> Методическая   разработка  обсуждена</w:t>
      </w:r>
    </w:p>
    <w:p w:rsidR="00797291" w:rsidRPr="00797291" w:rsidRDefault="00797291" w:rsidP="00797291">
      <w:pPr>
        <w:ind w:left="4845" w:firstLine="0"/>
        <w:jc w:val="center"/>
        <w:rPr>
          <w:sz w:val="26"/>
          <w:szCs w:val="20"/>
        </w:rPr>
      </w:pPr>
      <w:r w:rsidRPr="00797291">
        <w:rPr>
          <w:sz w:val="26"/>
          <w:szCs w:val="20"/>
        </w:rPr>
        <w:t>на заседании предметно-методической комиссии 1 отдела.</w:t>
      </w:r>
    </w:p>
    <w:p w:rsidR="00797291" w:rsidRPr="00797291" w:rsidRDefault="00797291" w:rsidP="00797291">
      <w:pPr>
        <w:ind w:left="4845" w:firstLine="0"/>
        <w:jc w:val="center"/>
        <w:rPr>
          <w:sz w:val="26"/>
          <w:szCs w:val="20"/>
        </w:rPr>
      </w:pPr>
      <w:r w:rsidRPr="00797291">
        <w:rPr>
          <w:sz w:val="26"/>
          <w:szCs w:val="20"/>
        </w:rPr>
        <w:t>Протокол № ______</w:t>
      </w:r>
    </w:p>
    <w:p w:rsidR="00797291" w:rsidRPr="00797291" w:rsidRDefault="00564B96" w:rsidP="00797291">
      <w:pPr>
        <w:ind w:left="4845" w:firstLine="0"/>
        <w:jc w:val="center"/>
        <w:rPr>
          <w:sz w:val="26"/>
          <w:szCs w:val="20"/>
        </w:rPr>
      </w:pPr>
      <w:r>
        <w:rPr>
          <w:sz w:val="26"/>
          <w:szCs w:val="20"/>
        </w:rPr>
        <w:t>от «___» ______________ 2013</w:t>
      </w:r>
      <w:r w:rsidR="00797291" w:rsidRPr="00797291">
        <w:rPr>
          <w:sz w:val="26"/>
          <w:szCs w:val="20"/>
        </w:rPr>
        <w:t xml:space="preserve"> года.</w:t>
      </w:r>
    </w:p>
    <w:p w:rsidR="00797291" w:rsidRPr="00797291" w:rsidRDefault="00797291" w:rsidP="00797291">
      <w:pPr>
        <w:ind w:left="0" w:firstLine="0"/>
        <w:jc w:val="center"/>
        <w:rPr>
          <w:b/>
          <w:sz w:val="26"/>
          <w:szCs w:val="20"/>
        </w:rPr>
      </w:pPr>
    </w:p>
    <w:p w:rsidR="00E568EF" w:rsidRDefault="00E568EF" w:rsidP="00E568EF">
      <w:pPr>
        <w:rPr>
          <w:sz w:val="26"/>
          <w:szCs w:val="26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</w:p>
    <w:p w:rsidR="00E568EF" w:rsidRDefault="00E568EF" w:rsidP="00E568EF">
      <w:pPr>
        <w:rPr>
          <w:b/>
          <w:sz w:val="28"/>
          <w:szCs w:val="28"/>
        </w:rPr>
      </w:pPr>
    </w:p>
    <w:p w:rsidR="00E568EF" w:rsidRDefault="00E568EF" w:rsidP="00797291">
      <w:pPr>
        <w:ind w:left="0" w:firstLine="0"/>
        <w:rPr>
          <w:b/>
          <w:sz w:val="28"/>
          <w:szCs w:val="28"/>
        </w:rPr>
      </w:pPr>
    </w:p>
    <w:p w:rsidR="00E568EF" w:rsidRDefault="00E568EF" w:rsidP="00E56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Санкт-Петербург</w:t>
      </w:r>
    </w:p>
    <w:p w:rsidR="00E568EF" w:rsidRDefault="00564B96" w:rsidP="00B675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</w:t>
      </w:r>
    </w:p>
    <w:p w:rsidR="00E568EF" w:rsidRDefault="00E568EF" w:rsidP="00E568EF">
      <w:pPr>
        <w:tabs>
          <w:tab w:val="left" w:pos="1995"/>
        </w:tabs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УЧЕБНЫЕ ЦЕЛИ: </w:t>
      </w:r>
    </w:p>
    <w:p w:rsidR="00B675CD" w:rsidRDefault="00B675CD" w:rsidP="009E24EE">
      <w:pPr>
        <w:ind w:firstLine="426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1. Углубить </w:t>
      </w:r>
      <w:r w:rsidR="0030661B">
        <w:rPr>
          <w:rFonts w:cs="Times New Roman CYR"/>
          <w:sz w:val="28"/>
          <w:szCs w:val="28"/>
        </w:rPr>
        <w:t xml:space="preserve">и закрепить знания студентами </w:t>
      </w:r>
      <w:r w:rsidR="009E24EE">
        <w:rPr>
          <w:rFonts w:cs="Times New Roman CYR"/>
          <w:sz w:val="28"/>
          <w:szCs w:val="28"/>
        </w:rPr>
        <w:t xml:space="preserve"> техники связи</w:t>
      </w:r>
      <w:r>
        <w:rPr>
          <w:rFonts w:cs="Times New Roman CYR"/>
          <w:sz w:val="28"/>
          <w:szCs w:val="28"/>
        </w:rPr>
        <w:t>.</w:t>
      </w:r>
    </w:p>
    <w:p w:rsidR="009E24EE" w:rsidRPr="002F2188" w:rsidRDefault="00B675CD" w:rsidP="009E24EE">
      <w:pPr>
        <w:widowControl w:val="0"/>
        <w:shd w:val="clear" w:color="auto" w:fill="FFFFFF"/>
        <w:autoSpaceDE w:val="0"/>
        <w:autoSpaceDN w:val="0"/>
        <w:adjustRightInd w:val="0"/>
        <w:ind w:left="851" w:right="-14" w:firstLine="0"/>
        <w:rPr>
          <w:sz w:val="28"/>
          <w:szCs w:val="28"/>
        </w:rPr>
      </w:pPr>
      <w:r>
        <w:rPr>
          <w:rFonts w:cs="Times New Roman CYR"/>
          <w:sz w:val="28"/>
          <w:szCs w:val="28"/>
        </w:rPr>
        <w:t>2. Проверить и оценить качество усвоения учебного материала дисциплины студентами</w:t>
      </w:r>
      <w:r w:rsidR="009E24EE">
        <w:rPr>
          <w:rFonts w:cs="Times New Roman CYR"/>
          <w:sz w:val="28"/>
          <w:szCs w:val="28"/>
        </w:rPr>
        <w:t xml:space="preserve">, </w:t>
      </w:r>
      <w:r w:rsidR="009E24EE" w:rsidRPr="002F2188">
        <w:rPr>
          <w:color w:val="000000"/>
          <w:spacing w:val="11"/>
          <w:w w:val="105"/>
          <w:sz w:val="28"/>
          <w:szCs w:val="28"/>
        </w:rPr>
        <w:t xml:space="preserve">а также степень овладения </w:t>
      </w:r>
      <w:r w:rsidR="009E24EE" w:rsidRPr="002F2188">
        <w:rPr>
          <w:color w:val="000000"/>
          <w:spacing w:val="9"/>
          <w:w w:val="105"/>
          <w:sz w:val="28"/>
          <w:szCs w:val="28"/>
        </w:rPr>
        <w:t xml:space="preserve">практическими умениями и навыками в объеме требования учебной программы </w:t>
      </w:r>
      <w:r w:rsidR="009E24EE" w:rsidRPr="002F2188">
        <w:rPr>
          <w:color w:val="000000"/>
          <w:spacing w:val="-3"/>
          <w:w w:val="105"/>
          <w:sz w:val="28"/>
          <w:szCs w:val="28"/>
        </w:rPr>
        <w:t>по дисциплине  «Средства и комплексы каналообразования»</w:t>
      </w:r>
      <w:r w:rsidR="009E24EE" w:rsidRPr="002F2188">
        <w:rPr>
          <w:i/>
          <w:iCs/>
          <w:color w:val="000000"/>
          <w:spacing w:val="-4"/>
          <w:sz w:val="28"/>
          <w:szCs w:val="28"/>
        </w:rPr>
        <w:t>.</w:t>
      </w:r>
    </w:p>
    <w:p w:rsidR="00B675CD" w:rsidRDefault="00B675CD" w:rsidP="00B675CD">
      <w:pPr>
        <w:ind w:firstLine="720"/>
        <w:rPr>
          <w:rFonts w:cs="Times New Roman CYR"/>
          <w:sz w:val="28"/>
          <w:szCs w:val="28"/>
        </w:rPr>
      </w:pPr>
    </w:p>
    <w:p w:rsidR="00E568EF" w:rsidRDefault="00E568EF" w:rsidP="00B675CD">
      <w:pPr>
        <w:ind w:left="0" w:firstLine="0"/>
      </w:pPr>
    </w:p>
    <w:p w:rsidR="00E568EF" w:rsidRDefault="00E568EF" w:rsidP="00E568EF">
      <w:pPr>
        <w:ind w:left="285"/>
        <w:rPr>
          <w:b/>
        </w:rPr>
      </w:pPr>
      <w:r>
        <w:rPr>
          <w:b/>
          <w:sz w:val="28"/>
          <w:szCs w:val="28"/>
        </w:rPr>
        <w:t>ВОСПИТАТЕЛЬНЫЕ ЦЕЛИ:</w:t>
      </w:r>
    </w:p>
    <w:p w:rsidR="00B675CD" w:rsidRDefault="0030661B" w:rsidP="0030661B">
      <w:pPr>
        <w:ind w:firstLine="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1.</w:t>
      </w:r>
      <w:r w:rsidR="00B675CD">
        <w:rPr>
          <w:rFonts w:cs="Times New Roman CYR"/>
          <w:sz w:val="28"/>
          <w:szCs w:val="28"/>
        </w:rPr>
        <w:t>выработать у студентов чувство необходимости приобретения теоретических знаний и практических навыков по основам постр</w:t>
      </w:r>
      <w:r>
        <w:rPr>
          <w:rFonts w:cs="Times New Roman CYR"/>
          <w:sz w:val="28"/>
          <w:szCs w:val="28"/>
        </w:rPr>
        <w:t>оения и эксплуатации техники связи</w:t>
      </w:r>
      <w:r w:rsidR="00B675CD">
        <w:rPr>
          <w:rFonts w:cs="Times New Roman CYR"/>
          <w:sz w:val="28"/>
          <w:szCs w:val="28"/>
        </w:rPr>
        <w:t>.</w:t>
      </w:r>
    </w:p>
    <w:p w:rsidR="00E568EF" w:rsidRDefault="00E568EF" w:rsidP="00E568EF">
      <w:pPr>
        <w:ind w:left="285"/>
      </w:pPr>
    </w:p>
    <w:p w:rsidR="00E568EF" w:rsidRDefault="00B675CD" w:rsidP="00E568EF">
      <w:pPr>
        <w:ind w:left="285"/>
        <w:rPr>
          <w:b/>
          <w:sz w:val="28"/>
          <w:szCs w:val="28"/>
        </w:rPr>
      </w:pPr>
      <w:r>
        <w:rPr>
          <w:b/>
          <w:sz w:val="28"/>
          <w:szCs w:val="28"/>
        </w:rPr>
        <w:t>РАСЧЕТ УЧЕБНОГО</w:t>
      </w:r>
      <w:r w:rsidR="00E568E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ВРЕМЕНИ</w:t>
      </w:r>
      <w:r w:rsidR="00E568EF">
        <w:rPr>
          <w:b/>
          <w:sz w:val="28"/>
          <w:szCs w:val="28"/>
        </w:rPr>
        <w:t>:</w:t>
      </w:r>
    </w:p>
    <w:p w:rsidR="00B675CD" w:rsidRDefault="00B675CD" w:rsidP="00B675CD">
      <w:pPr>
        <w:ind w:left="720"/>
        <w:rPr>
          <w:rFonts w:cs="Times New Roman CYR"/>
          <w:sz w:val="28"/>
          <w:szCs w:val="28"/>
        </w:rPr>
      </w:pPr>
    </w:p>
    <w:tbl>
      <w:tblPr>
        <w:tblW w:w="0" w:type="auto"/>
        <w:tblInd w:w="5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47"/>
        <w:gridCol w:w="1842"/>
      </w:tblGrid>
      <w:tr w:rsidR="00B675CD" w:rsidTr="00203919">
        <w:tc>
          <w:tcPr>
            <w:tcW w:w="7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CD" w:rsidRDefault="00B675CD" w:rsidP="009E24EE">
            <w:pPr>
              <w:ind w:firstLine="720"/>
              <w:jc w:val="center"/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>Содержание занятия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CD" w:rsidRDefault="00B675CD" w:rsidP="00203919">
            <w:pPr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>Время, мин.</w:t>
            </w:r>
          </w:p>
        </w:tc>
      </w:tr>
      <w:tr w:rsidR="00B675CD" w:rsidTr="00203919">
        <w:tc>
          <w:tcPr>
            <w:tcW w:w="7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CD" w:rsidRPr="009E24EE" w:rsidRDefault="00B675CD" w:rsidP="009E24EE">
            <w:pPr>
              <w:jc w:val="center"/>
              <w:rPr>
                <w:rFonts w:cs="Times New Roman CYR"/>
                <w:b/>
                <w:sz w:val="28"/>
                <w:szCs w:val="28"/>
              </w:rPr>
            </w:pPr>
            <w:r w:rsidRPr="009E24EE">
              <w:rPr>
                <w:rFonts w:cs="Times New Roman CYR"/>
                <w:b/>
                <w:sz w:val="28"/>
                <w:szCs w:val="28"/>
              </w:rPr>
              <w:t>Вступительная часть:</w:t>
            </w:r>
          </w:p>
          <w:p w:rsidR="00B675CD" w:rsidRDefault="00B675CD" w:rsidP="002C384C">
            <w:pPr>
              <w:ind w:left="119"/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 xml:space="preserve">- </w:t>
            </w:r>
            <w:r w:rsidR="002C384C" w:rsidRPr="002C384C">
              <w:rPr>
                <w:rFonts w:cs="Times New Roman CYR"/>
                <w:b/>
                <w:sz w:val="28"/>
                <w:szCs w:val="28"/>
              </w:rPr>
              <w:t>-</w:t>
            </w:r>
            <w:r w:rsidR="002C384C">
              <w:rPr>
                <w:rFonts w:cs="Times New Roman CYR"/>
                <w:sz w:val="28"/>
                <w:szCs w:val="28"/>
              </w:rPr>
              <w:t xml:space="preserve"> </w:t>
            </w:r>
            <w:r>
              <w:rPr>
                <w:rFonts w:cs="Times New Roman CYR"/>
                <w:sz w:val="28"/>
                <w:szCs w:val="28"/>
              </w:rPr>
              <w:t>проверка готовно</w:t>
            </w:r>
            <w:r w:rsidR="002C384C">
              <w:rPr>
                <w:rFonts w:cs="Times New Roman CYR"/>
                <w:sz w:val="28"/>
                <w:szCs w:val="28"/>
              </w:rPr>
              <w:t xml:space="preserve">сти группы к экзамену и наличия </w:t>
            </w:r>
            <w:proofErr w:type="gramStart"/>
            <w:r>
              <w:rPr>
                <w:rFonts w:cs="Times New Roman CYR"/>
                <w:sz w:val="28"/>
                <w:szCs w:val="28"/>
              </w:rPr>
              <w:t>обучаемых</w:t>
            </w:r>
            <w:proofErr w:type="gramEnd"/>
            <w:r>
              <w:rPr>
                <w:rFonts w:cs="Times New Roman CYR"/>
                <w:sz w:val="28"/>
                <w:szCs w:val="28"/>
              </w:rPr>
              <w:t>;</w:t>
            </w:r>
          </w:p>
          <w:p w:rsidR="00B675CD" w:rsidRDefault="00B675CD" w:rsidP="00203919">
            <w:pPr>
              <w:rPr>
                <w:rFonts w:cs="Times New Roman CYR"/>
                <w:sz w:val="28"/>
                <w:szCs w:val="28"/>
              </w:rPr>
            </w:pPr>
            <w:r w:rsidRPr="002C384C">
              <w:rPr>
                <w:rFonts w:cs="Times New Roman CYR"/>
                <w:b/>
                <w:sz w:val="28"/>
                <w:szCs w:val="28"/>
              </w:rPr>
              <w:t>-</w:t>
            </w:r>
            <w:r>
              <w:rPr>
                <w:rFonts w:cs="Times New Roman CYR"/>
                <w:sz w:val="28"/>
                <w:szCs w:val="28"/>
              </w:rPr>
              <w:t xml:space="preserve"> объявление целей занятия;</w:t>
            </w:r>
          </w:p>
          <w:p w:rsidR="00B675CD" w:rsidRDefault="00B675CD" w:rsidP="00203919">
            <w:pPr>
              <w:rPr>
                <w:rFonts w:cs="Times New Roman CYR"/>
                <w:sz w:val="28"/>
                <w:szCs w:val="28"/>
              </w:rPr>
            </w:pPr>
            <w:r w:rsidRPr="002C384C">
              <w:rPr>
                <w:rFonts w:cs="Times New Roman CYR"/>
                <w:b/>
                <w:sz w:val="28"/>
                <w:szCs w:val="28"/>
              </w:rPr>
              <w:t>-</w:t>
            </w:r>
            <w:r>
              <w:rPr>
                <w:rFonts w:cs="Times New Roman CYR"/>
                <w:sz w:val="28"/>
                <w:szCs w:val="28"/>
              </w:rPr>
              <w:t xml:space="preserve"> доведение порядка проведения экзамена.</w:t>
            </w:r>
          </w:p>
          <w:p w:rsidR="00B675CD" w:rsidRPr="009E24EE" w:rsidRDefault="00B675CD" w:rsidP="009E24EE">
            <w:pPr>
              <w:jc w:val="center"/>
              <w:rPr>
                <w:rFonts w:cs="Times New Roman CYR"/>
                <w:b/>
                <w:sz w:val="28"/>
                <w:szCs w:val="28"/>
              </w:rPr>
            </w:pPr>
            <w:r w:rsidRPr="009E24EE">
              <w:rPr>
                <w:rFonts w:cs="Times New Roman CYR"/>
                <w:b/>
                <w:sz w:val="28"/>
                <w:szCs w:val="28"/>
              </w:rPr>
              <w:t>Основная часть:</w:t>
            </w:r>
          </w:p>
          <w:p w:rsidR="00B675CD" w:rsidRDefault="00B675CD" w:rsidP="00203919">
            <w:pPr>
              <w:rPr>
                <w:rFonts w:cs="Times New Roman CYR"/>
                <w:sz w:val="28"/>
                <w:szCs w:val="28"/>
              </w:rPr>
            </w:pPr>
            <w:r w:rsidRPr="002C384C">
              <w:rPr>
                <w:rFonts w:cs="Times New Roman CYR"/>
                <w:b/>
                <w:sz w:val="28"/>
                <w:szCs w:val="28"/>
              </w:rPr>
              <w:t xml:space="preserve">- </w:t>
            </w:r>
            <w:r>
              <w:rPr>
                <w:rFonts w:cs="Times New Roman CYR"/>
                <w:sz w:val="28"/>
                <w:szCs w:val="28"/>
              </w:rPr>
              <w:t>получение билета</w:t>
            </w:r>
          </w:p>
          <w:p w:rsidR="00B675CD" w:rsidRDefault="00B675CD" w:rsidP="00203919">
            <w:pPr>
              <w:rPr>
                <w:rFonts w:cs="Times New Roman CYR"/>
                <w:sz w:val="28"/>
                <w:szCs w:val="28"/>
              </w:rPr>
            </w:pPr>
            <w:r w:rsidRPr="002C384C">
              <w:rPr>
                <w:rFonts w:cs="Times New Roman CYR"/>
                <w:b/>
                <w:sz w:val="28"/>
                <w:szCs w:val="28"/>
              </w:rPr>
              <w:t>-</w:t>
            </w:r>
            <w:r>
              <w:rPr>
                <w:rFonts w:cs="Times New Roman CYR"/>
                <w:sz w:val="28"/>
                <w:szCs w:val="28"/>
              </w:rPr>
              <w:t xml:space="preserve"> подготовка ответа на вопросы</w:t>
            </w:r>
          </w:p>
          <w:p w:rsidR="00B675CD" w:rsidRDefault="00B675CD" w:rsidP="00203919">
            <w:pPr>
              <w:rPr>
                <w:rFonts w:cs="Times New Roman CYR"/>
                <w:sz w:val="28"/>
                <w:szCs w:val="28"/>
              </w:rPr>
            </w:pPr>
            <w:r w:rsidRPr="002C384C">
              <w:rPr>
                <w:rFonts w:cs="Times New Roman CYR"/>
                <w:b/>
                <w:sz w:val="28"/>
                <w:szCs w:val="28"/>
              </w:rPr>
              <w:t>-</w:t>
            </w:r>
            <w:r>
              <w:rPr>
                <w:rFonts w:cs="Times New Roman CYR"/>
                <w:sz w:val="28"/>
                <w:szCs w:val="28"/>
              </w:rPr>
              <w:t xml:space="preserve"> ответ на вопросы билета.</w:t>
            </w:r>
          </w:p>
          <w:p w:rsidR="00B675CD" w:rsidRDefault="00B675CD" w:rsidP="00203919">
            <w:pPr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>Заключительная часть:</w:t>
            </w:r>
          </w:p>
          <w:p w:rsidR="00B675CD" w:rsidRDefault="00B675CD" w:rsidP="009E24EE">
            <w:pPr>
              <w:rPr>
                <w:rFonts w:cs="Times New Roman CYR"/>
                <w:sz w:val="28"/>
                <w:szCs w:val="28"/>
              </w:rPr>
            </w:pPr>
            <w:r w:rsidRPr="002C384C">
              <w:rPr>
                <w:rFonts w:cs="Times New Roman CYR"/>
                <w:b/>
                <w:sz w:val="28"/>
                <w:szCs w:val="28"/>
              </w:rPr>
              <w:t>-</w:t>
            </w:r>
            <w:r>
              <w:rPr>
                <w:rFonts w:cs="Times New Roman CYR"/>
                <w:sz w:val="28"/>
                <w:szCs w:val="28"/>
              </w:rPr>
              <w:t xml:space="preserve"> подведение итогов сдачи экзамена;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CD" w:rsidRDefault="00B675CD" w:rsidP="009E24EE">
            <w:pPr>
              <w:ind w:left="0" w:firstLine="0"/>
              <w:rPr>
                <w:rFonts w:cs="Times New Roman CYR"/>
                <w:sz w:val="28"/>
                <w:szCs w:val="28"/>
              </w:rPr>
            </w:pPr>
          </w:p>
          <w:p w:rsidR="00B675CD" w:rsidRDefault="00B675CD" w:rsidP="009E24EE">
            <w:pPr>
              <w:ind w:left="0" w:firstLine="0"/>
              <w:jc w:val="center"/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>10</w:t>
            </w:r>
          </w:p>
          <w:p w:rsidR="00B675CD" w:rsidRDefault="00B675CD" w:rsidP="009E24EE">
            <w:pPr>
              <w:ind w:left="0" w:firstLine="0"/>
              <w:rPr>
                <w:rFonts w:cs="Times New Roman CYR"/>
                <w:sz w:val="28"/>
                <w:szCs w:val="28"/>
              </w:rPr>
            </w:pPr>
          </w:p>
          <w:p w:rsidR="00B675CD" w:rsidRDefault="00B675CD" w:rsidP="009E24EE">
            <w:pPr>
              <w:ind w:left="0" w:firstLine="0"/>
              <w:rPr>
                <w:rFonts w:cs="Times New Roman CYR"/>
                <w:sz w:val="28"/>
                <w:szCs w:val="28"/>
              </w:rPr>
            </w:pPr>
          </w:p>
          <w:p w:rsidR="00B675CD" w:rsidRDefault="00B675CD" w:rsidP="009E24EE">
            <w:pPr>
              <w:ind w:left="0" w:firstLine="0"/>
              <w:rPr>
                <w:rFonts w:cs="Times New Roman CYR"/>
                <w:sz w:val="28"/>
                <w:szCs w:val="28"/>
              </w:rPr>
            </w:pPr>
          </w:p>
          <w:p w:rsidR="00B675CD" w:rsidRDefault="00DE2CE8" w:rsidP="009E24EE">
            <w:pPr>
              <w:ind w:left="0" w:firstLine="0"/>
              <w:jc w:val="center"/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>34</w:t>
            </w:r>
            <w:r w:rsidR="00B675CD">
              <w:rPr>
                <w:rFonts w:cs="Times New Roman CYR"/>
                <w:sz w:val="28"/>
                <w:szCs w:val="28"/>
              </w:rPr>
              <w:t>0</w:t>
            </w:r>
          </w:p>
          <w:p w:rsidR="00B675CD" w:rsidRDefault="00B675CD" w:rsidP="009E24EE">
            <w:pPr>
              <w:ind w:left="0" w:firstLine="0"/>
              <w:rPr>
                <w:rFonts w:cs="Times New Roman CYR"/>
                <w:sz w:val="28"/>
                <w:szCs w:val="28"/>
              </w:rPr>
            </w:pPr>
          </w:p>
          <w:p w:rsidR="00B675CD" w:rsidRDefault="00B675CD" w:rsidP="009E24EE">
            <w:pPr>
              <w:ind w:left="0" w:firstLine="0"/>
              <w:jc w:val="center"/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>до 30</w:t>
            </w:r>
          </w:p>
          <w:p w:rsidR="00B675CD" w:rsidRDefault="00B675CD" w:rsidP="009E24EE">
            <w:pPr>
              <w:ind w:left="0" w:firstLine="0"/>
              <w:jc w:val="center"/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>до 30</w:t>
            </w:r>
          </w:p>
          <w:p w:rsidR="00B675CD" w:rsidRDefault="00B675CD" w:rsidP="009E24EE">
            <w:pPr>
              <w:ind w:left="0" w:firstLine="0"/>
              <w:jc w:val="center"/>
              <w:rPr>
                <w:rFonts w:cs="Times New Roman CYR"/>
                <w:sz w:val="28"/>
                <w:szCs w:val="28"/>
              </w:rPr>
            </w:pPr>
            <w:r>
              <w:rPr>
                <w:rFonts w:cs="Times New Roman CYR"/>
                <w:sz w:val="28"/>
                <w:szCs w:val="28"/>
              </w:rPr>
              <w:t>10</w:t>
            </w:r>
          </w:p>
        </w:tc>
      </w:tr>
    </w:tbl>
    <w:p w:rsidR="00E568EF" w:rsidRDefault="00E568EF" w:rsidP="00B675CD">
      <w:pPr>
        <w:ind w:left="0" w:firstLine="0"/>
      </w:pPr>
    </w:p>
    <w:p w:rsidR="00E568EF" w:rsidRDefault="00E568EF" w:rsidP="00E568EF">
      <w:pPr>
        <w:tabs>
          <w:tab w:val="left" w:pos="3705"/>
        </w:tabs>
        <w:ind w:left="285"/>
        <w:rPr>
          <w:sz w:val="28"/>
          <w:szCs w:val="28"/>
        </w:rPr>
      </w:pPr>
      <w:r>
        <w:rPr>
          <w:b/>
          <w:sz w:val="28"/>
          <w:szCs w:val="28"/>
        </w:rPr>
        <w:t>ВРЕМЯ:</w:t>
      </w:r>
      <w:r>
        <w:rPr>
          <w:b/>
          <w:sz w:val="28"/>
          <w:szCs w:val="28"/>
        </w:rPr>
        <w:tab/>
      </w:r>
      <w:r w:rsidR="00B675CD">
        <w:rPr>
          <w:sz w:val="28"/>
          <w:szCs w:val="28"/>
        </w:rPr>
        <w:t>6 часов</w:t>
      </w:r>
    </w:p>
    <w:p w:rsidR="00E568EF" w:rsidRDefault="00E568EF" w:rsidP="00E568EF">
      <w:pPr>
        <w:tabs>
          <w:tab w:val="left" w:pos="3705"/>
        </w:tabs>
        <w:ind w:left="285"/>
      </w:pPr>
    </w:p>
    <w:p w:rsidR="00E568EF" w:rsidRDefault="00E568EF" w:rsidP="00E568EF">
      <w:pPr>
        <w:tabs>
          <w:tab w:val="left" w:pos="3705"/>
        </w:tabs>
        <w:ind w:left="285"/>
      </w:pPr>
      <w:r>
        <w:rPr>
          <w:b/>
          <w:sz w:val="28"/>
          <w:szCs w:val="28"/>
        </w:rPr>
        <w:t>МЕСТО ПРОВЕДЕНИЯ:</w:t>
      </w:r>
      <w:r>
        <w:rPr>
          <w:b/>
          <w:sz w:val="28"/>
          <w:szCs w:val="28"/>
        </w:rPr>
        <w:tab/>
      </w:r>
      <w:r w:rsidR="00DE2CE8">
        <w:rPr>
          <w:sz w:val="28"/>
          <w:szCs w:val="28"/>
        </w:rPr>
        <w:t>аудитория цикла</w:t>
      </w:r>
    </w:p>
    <w:p w:rsidR="00E568EF" w:rsidRDefault="00E568EF" w:rsidP="00E568EF">
      <w:pPr>
        <w:tabs>
          <w:tab w:val="left" w:pos="3705"/>
        </w:tabs>
        <w:ind w:left="285"/>
      </w:pPr>
    </w:p>
    <w:p w:rsidR="00E568EF" w:rsidRDefault="00E568EF" w:rsidP="00E568EF">
      <w:pPr>
        <w:tabs>
          <w:tab w:val="left" w:pos="3705"/>
        </w:tabs>
        <w:ind w:left="285"/>
      </w:pPr>
      <w:r>
        <w:rPr>
          <w:b/>
          <w:sz w:val="28"/>
          <w:szCs w:val="28"/>
        </w:rPr>
        <w:t>ВИД ЗАНЯТИЯ:</w:t>
      </w:r>
      <w:r>
        <w:rPr>
          <w:b/>
          <w:sz w:val="28"/>
          <w:szCs w:val="28"/>
        </w:rPr>
        <w:tab/>
        <w:t xml:space="preserve"> </w:t>
      </w:r>
      <w:r w:rsidR="00B675CD">
        <w:rPr>
          <w:sz w:val="28"/>
          <w:szCs w:val="28"/>
        </w:rPr>
        <w:t>экзамен</w:t>
      </w:r>
    </w:p>
    <w:p w:rsidR="00E568EF" w:rsidRDefault="00E568EF" w:rsidP="00E568EF">
      <w:pPr>
        <w:tabs>
          <w:tab w:val="left" w:pos="3705"/>
        </w:tabs>
        <w:ind w:left="285"/>
      </w:pPr>
    </w:p>
    <w:p w:rsidR="00E568EF" w:rsidRDefault="00E568EF" w:rsidP="00E568EF">
      <w:pPr>
        <w:tabs>
          <w:tab w:val="left" w:pos="3705"/>
        </w:tabs>
        <w:ind w:left="285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МАТЕРИАЛЬНО-ТЕХНИЧЕСКОЕ ОБЕСПЕЧЕНИЕ:</w:t>
      </w:r>
    </w:p>
    <w:p w:rsidR="00B675CD" w:rsidRDefault="00B675CD" w:rsidP="00B675CD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1. Руководителя занятия:</w:t>
      </w:r>
    </w:p>
    <w:p w:rsidR="00B675CD" w:rsidRDefault="00B675CD" w:rsidP="00B675CD">
      <w:pPr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- методическая разработка для проведения экзамена;</w:t>
      </w:r>
    </w:p>
    <w:p w:rsidR="00B675CD" w:rsidRDefault="00DE2CE8" w:rsidP="00B675CD">
      <w:pPr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- перечень вопросов</w:t>
      </w:r>
      <w:r w:rsidR="00B675CD">
        <w:rPr>
          <w:rFonts w:cs="Times New Roman CYR"/>
          <w:sz w:val="28"/>
          <w:szCs w:val="28"/>
        </w:rPr>
        <w:t xml:space="preserve"> на экзамен по дисциплине;</w:t>
      </w:r>
    </w:p>
    <w:p w:rsidR="00B675CD" w:rsidRDefault="00B675CD" w:rsidP="00B675CD">
      <w:pPr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- билеты для сдачи экзамена по дисциплине;</w:t>
      </w:r>
    </w:p>
    <w:p w:rsidR="00B675CD" w:rsidRDefault="00B675CD" w:rsidP="00B675CD">
      <w:pPr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- журнал текущей успеваемости студентов учебной группы.</w:t>
      </w:r>
    </w:p>
    <w:p w:rsidR="00B675CD" w:rsidRDefault="00B675CD" w:rsidP="00B675CD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2. Студентов:</w:t>
      </w:r>
    </w:p>
    <w:p w:rsidR="00B675CD" w:rsidRDefault="00B675CD" w:rsidP="00B675CD">
      <w:pPr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- стандартные листы бумаги (по два листа на каждого студентов);</w:t>
      </w:r>
    </w:p>
    <w:p w:rsidR="00B675CD" w:rsidRDefault="00B675CD" w:rsidP="00B675CD">
      <w:pPr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- письменные и чертежно-графические принадлежности.</w:t>
      </w:r>
    </w:p>
    <w:p w:rsidR="00B675CD" w:rsidRPr="00B675CD" w:rsidRDefault="0030661B" w:rsidP="00B675CD">
      <w:pPr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- доска, маркеры</w:t>
      </w:r>
      <w:r w:rsidR="00B675CD">
        <w:rPr>
          <w:rFonts w:cs="Times New Roman CYR"/>
          <w:sz w:val="28"/>
          <w:szCs w:val="28"/>
        </w:rPr>
        <w:t>, указка.</w:t>
      </w:r>
    </w:p>
    <w:p w:rsidR="00E568EF" w:rsidRDefault="00E568EF" w:rsidP="00E568EF">
      <w:pPr>
        <w:tabs>
          <w:tab w:val="left" w:pos="3705"/>
        </w:tabs>
        <w:ind w:left="705"/>
        <w:rPr>
          <w:sz w:val="28"/>
          <w:szCs w:val="28"/>
        </w:rPr>
      </w:pPr>
    </w:p>
    <w:p w:rsidR="004236DA" w:rsidRDefault="004236DA" w:rsidP="008967A0">
      <w:pPr>
        <w:ind w:left="720"/>
        <w:rPr>
          <w:rFonts w:cs="Times New Roman CYR"/>
          <w:sz w:val="28"/>
          <w:szCs w:val="28"/>
        </w:rPr>
      </w:pPr>
    </w:p>
    <w:p w:rsidR="008967A0" w:rsidRPr="00B675CD" w:rsidRDefault="008967A0" w:rsidP="003D0C42">
      <w:pPr>
        <w:pStyle w:val="1"/>
        <w:keepNext w:val="0"/>
        <w:widowControl w:val="0"/>
        <w:ind w:firstLine="720"/>
        <w:jc w:val="center"/>
        <w:rPr>
          <w:rFonts w:cs="Times New Roman CYR"/>
          <w:b/>
          <w:sz w:val="28"/>
          <w:szCs w:val="28"/>
        </w:rPr>
      </w:pPr>
      <w:r w:rsidRPr="00B675CD">
        <w:rPr>
          <w:rFonts w:cs="Times New Roman CYR"/>
          <w:b/>
          <w:sz w:val="28"/>
          <w:szCs w:val="28"/>
        </w:rPr>
        <w:lastRenderedPageBreak/>
        <w:t>Методические рекомендации преподавателю</w:t>
      </w:r>
    </w:p>
    <w:p w:rsidR="008967A0" w:rsidRPr="00B675CD" w:rsidRDefault="008967A0" w:rsidP="003D0C42">
      <w:pPr>
        <w:pStyle w:val="1"/>
        <w:keepNext w:val="0"/>
        <w:widowControl w:val="0"/>
        <w:ind w:firstLine="720"/>
        <w:jc w:val="center"/>
        <w:rPr>
          <w:rFonts w:cs="Times New Roman CYR"/>
          <w:b/>
          <w:sz w:val="28"/>
          <w:szCs w:val="28"/>
        </w:rPr>
      </w:pPr>
      <w:r w:rsidRPr="00B675CD">
        <w:rPr>
          <w:rFonts w:cs="Times New Roman CYR"/>
          <w:b/>
          <w:sz w:val="28"/>
          <w:szCs w:val="28"/>
        </w:rPr>
        <w:t>по подготовке и проведению экзамена</w:t>
      </w:r>
    </w:p>
    <w:p w:rsidR="008967A0" w:rsidRDefault="008967A0" w:rsidP="003D0C42">
      <w:pPr>
        <w:pStyle w:val="1"/>
        <w:keepNext w:val="0"/>
        <w:widowControl w:val="0"/>
        <w:ind w:left="0" w:firstLine="0"/>
        <w:rPr>
          <w:rFonts w:cs="Times New Roman CYR"/>
          <w:sz w:val="28"/>
          <w:szCs w:val="28"/>
        </w:rPr>
      </w:pPr>
    </w:p>
    <w:p w:rsidR="003D0C42" w:rsidRDefault="008967A0" w:rsidP="004236DA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Извлечения из При</w:t>
      </w:r>
      <w:r w:rsidR="003D0C42">
        <w:rPr>
          <w:rFonts w:cs="Times New Roman CYR"/>
          <w:sz w:val="28"/>
          <w:szCs w:val="28"/>
        </w:rPr>
        <w:t>каза Министра обороны РФ введенного от 10.07.2009 г. № 666/249 «Об организации деятельности</w:t>
      </w:r>
      <w:r w:rsidR="003D0C42" w:rsidRPr="003D0C42">
        <w:rPr>
          <w:rFonts w:cs="Times New Roman CYR"/>
          <w:sz w:val="28"/>
          <w:szCs w:val="28"/>
        </w:rPr>
        <w:t xml:space="preserve"> </w:t>
      </w:r>
      <w:r w:rsidR="003D0C42">
        <w:rPr>
          <w:rFonts w:cs="Times New Roman CYR"/>
          <w:sz w:val="28"/>
          <w:szCs w:val="28"/>
        </w:rPr>
        <w:t>учебных военных центров,</w:t>
      </w:r>
      <w:r w:rsidR="004236DA" w:rsidRPr="004236DA">
        <w:rPr>
          <w:rFonts w:cs="Times New Roman CYR"/>
          <w:sz w:val="28"/>
          <w:szCs w:val="28"/>
        </w:rPr>
        <w:t xml:space="preserve"> </w:t>
      </w:r>
      <w:r w:rsidR="004236DA">
        <w:rPr>
          <w:rFonts w:cs="Times New Roman CYR"/>
          <w:sz w:val="28"/>
          <w:szCs w:val="28"/>
        </w:rPr>
        <w:t>факультетов военного обучения и военных кафедр</w:t>
      </w:r>
      <w:r w:rsidR="004236DA" w:rsidRPr="004236DA">
        <w:rPr>
          <w:rFonts w:cs="Times New Roman CYR"/>
          <w:sz w:val="28"/>
          <w:szCs w:val="28"/>
        </w:rPr>
        <w:t xml:space="preserve"> </w:t>
      </w:r>
      <w:r w:rsidR="004236DA">
        <w:rPr>
          <w:rFonts w:cs="Times New Roman CYR"/>
          <w:sz w:val="28"/>
          <w:szCs w:val="28"/>
        </w:rPr>
        <w:t>при</w:t>
      </w:r>
    </w:p>
    <w:p w:rsidR="008967A0" w:rsidRDefault="003D0C42" w:rsidP="004236DA">
      <w:pPr>
        <w:ind w:firstLine="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федеральных государственных образовательных учреждениях высшего профессионального образования»</w:t>
      </w:r>
      <w:r w:rsidR="004236DA">
        <w:rPr>
          <w:rFonts w:cs="Times New Roman CYR"/>
          <w:sz w:val="28"/>
          <w:szCs w:val="28"/>
        </w:rPr>
        <w:t>:</w:t>
      </w:r>
    </w:p>
    <w:p w:rsidR="008967A0" w:rsidRDefault="004236DA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э</w:t>
      </w:r>
      <w:r w:rsidR="008967A0">
        <w:rPr>
          <w:rFonts w:cs="Times New Roman CYR"/>
          <w:sz w:val="28"/>
          <w:szCs w:val="28"/>
        </w:rPr>
        <w:t xml:space="preserve">кзамен имеет целью проверить и оценить уровень </w:t>
      </w:r>
      <w:r w:rsidR="003D0C42">
        <w:rPr>
          <w:rFonts w:cs="Times New Roman CYR"/>
          <w:sz w:val="28"/>
          <w:szCs w:val="28"/>
        </w:rPr>
        <w:t>знаний, полученных гражданами</w:t>
      </w:r>
      <w:r w:rsidR="008967A0">
        <w:rPr>
          <w:rFonts w:cs="Times New Roman CYR"/>
          <w:sz w:val="28"/>
          <w:szCs w:val="28"/>
        </w:rPr>
        <w:t>, умение применять их к решению практических задач, а также степень овладения практическими умениями и навыками в объёме требований учебных программ.</w:t>
      </w:r>
    </w:p>
    <w:p w:rsidR="008967A0" w:rsidRDefault="003D0C42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Ст. 17. </w:t>
      </w:r>
      <w:r w:rsidR="008967A0">
        <w:rPr>
          <w:rFonts w:cs="Times New Roman CYR"/>
          <w:sz w:val="28"/>
          <w:szCs w:val="28"/>
        </w:rPr>
        <w:t xml:space="preserve">К экзамену допускаются </w:t>
      </w:r>
      <w:r>
        <w:rPr>
          <w:rFonts w:cs="Times New Roman CYR"/>
          <w:sz w:val="28"/>
          <w:szCs w:val="28"/>
        </w:rPr>
        <w:t>граждане</w:t>
      </w:r>
      <w:r w:rsidR="008967A0">
        <w:rPr>
          <w:rFonts w:cs="Times New Roman CYR"/>
          <w:sz w:val="28"/>
          <w:szCs w:val="28"/>
        </w:rPr>
        <w:t xml:space="preserve">, выполнившие все требования учебной программы и сдавшие зачёт (зачёты) по данной дисциплине, предусмотренный в текущем семестре. Начальник </w:t>
      </w:r>
      <w:r>
        <w:rPr>
          <w:rFonts w:cs="Times New Roman CYR"/>
          <w:sz w:val="28"/>
          <w:szCs w:val="28"/>
        </w:rPr>
        <w:t xml:space="preserve">УВЦ (военной </w:t>
      </w:r>
      <w:r w:rsidR="008967A0">
        <w:rPr>
          <w:rFonts w:cs="Times New Roman CYR"/>
          <w:sz w:val="28"/>
          <w:szCs w:val="28"/>
        </w:rPr>
        <w:t>кафедры</w:t>
      </w:r>
      <w:r>
        <w:rPr>
          <w:rFonts w:cs="Times New Roman CYR"/>
          <w:sz w:val="28"/>
          <w:szCs w:val="28"/>
        </w:rPr>
        <w:t>)</w:t>
      </w:r>
      <w:r w:rsidR="008967A0">
        <w:rPr>
          <w:rFonts w:cs="Times New Roman CYR"/>
          <w:sz w:val="28"/>
          <w:szCs w:val="28"/>
        </w:rPr>
        <w:t xml:space="preserve"> по представлению преподавателя может освобождать от сдачи экзамена </w:t>
      </w:r>
      <w:r>
        <w:rPr>
          <w:rFonts w:cs="Times New Roman CYR"/>
          <w:sz w:val="28"/>
          <w:szCs w:val="28"/>
        </w:rPr>
        <w:t>граждан</w:t>
      </w:r>
      <w:r w:rsidR="008967A0">
        <w:rPr>
          <w:rFonts w:cs="Times New Roman CYR"/>
          <w:sz w:val="28"/>
          <w:szCs w:val="28"/>
        </w:rPr>
        <w:t>, показавших отличные знания по результатам текущего контроля</w:t>
      </w:r>
      <w:r>
        <w:rPr>
          <w:rFonts w:cs="Times New Roman CYR"/>
          <w:sz w:val="28"/>
          <w:szCs w:val="28"/>
        </w:rPr>
        <w:t xml:space="preserve"> успеваемости</w:t>
      </w:r>
      <w:r w:rsidR="008967A0">
        <w:rPr>
          <w:rFonts w:cs="Times New Roman CYR"/>
          <w:sz w:val="28"/>
          <w:szCs w:val="28"/>
        </w:rPr>
        <w:t>, с выставлением им оценки "отлично".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</w:p>
    <w:p w:rsidR="008967A0" w:rsidRPr="004236DA" w:rsidRDefault="008967A0" w:rsidP="00945D01">
      <w:pPr>
        <w:pStyle w:val="9"/>
        <w:widowControl w:val="0"/>
        <w:shd w:val="clear" w:color="auto" w:fill="FFFFFF"/>
        <w:spacing w:line="360" w:lineRule="auto"/>
        <w:ind w:left="720" w:firstLine="360"/>
        <w:rPr>
          <w:rFonts w:ascii="Times New Roman" w:hAnsi="Times New Roman" w:cs="Times New Roman"/>
          <w:color w:val="000000"/>
          <w:sz w:val="28"/>
          <w:szCs w:val="28"/>
        </w:rPr>
      </w:pPr>
      <w:r w:rsidRPr="004236DA">
        <w:rPr>
          <w:rFonts w:ascii="Times New Roman" w:hAnsi="Times New Roman" w:cs="Times New Roman"/>
          <w:sz w:val="28"/>
          <w:szCs w:val="28"/>
        </w:rPr>
        <w:t>1.</w:t>
      </w:r>
      <w:r w:rsidR="00E568EF" w:rsidRPr="004236DA">
        <w:rPr>
          <w:rFonts w:ascii="Times New Roman" w:hAnsi="Times New Roman" w:cs="Times New Roman"/>
          <w:sz w:val="28"/>
          <w:szCs w:val="28"/>
        </w:rPr>
        <w:t xml:space="preserve"> </w:t>
      </w:r>
      <w:r w:rsidRPr="004236DA">
        <w:rPr>
          <w:rFonts w:ascii="Times New Roman" w:hAnsi="Times New Roman" w:cs="Times New Roman"/>
          <w:sz w:val="28"/>
          <w:szCs w:val="28"/>
        </w:rPr>
        <w:t>Подготовка экзамена</w:t>
      </w:r>
    </w:p>
    <w:p w:rsidR="008967A0" w:rsidRPr="00945D01" w:rsidRDefault="004236DA" w:rsidP="00945D01">
      <w:pPr>
        <w:ind w:firstLine="720"/>
        <w:rPr>
          <w:rFonts w:cs="Times New Roman CYR"/>
          <w:color w:val="000000"/>
          <w:spacing w:val="-3"/>
          <w:sz w:val="28"/>
          <w:szCs w:val="28"/>
        </w:rPr>
      </w:pPr>
      <w:r w:rsidRPr="00945D01">
        <w:rPr>
          <w:rFonts w:cs="Times New Roman CYR"/>
          <w:color w:val="000000"/>
          <w:spacing w:val="-3"/>
          <w:sz w:val="28"/>
          <w:szCs w:val="28"/>
        </w:rPr>
        <w:t>Гражданам</w:t>
      </w:r>
      <w:r w:rsidR="008967A0" w:rsidRPr="00945D01">
        <w:rPr>
          <w:rFonts w:cs="Times New Roman CYR"/>
          <w:color w:val="000000"/>
          <w:spacing w:val="-3"/>
          <w:sz w:val="28"/>
          <w:szCs w:val="28"/>
        </w:rPr>
        <w:t>, сдающим экзамен, заблаговременно за 15</w:t>
      </w:r>
      <w:r w:rsidR="00A6484A">
        <w:rPr>
          <w:rFonts w:cs="Times New Roman CYR"/>
          <w:color w:val="000000"/>
          <w:spacing w:val="-3"/>
          <w:sz w:val="28"/>
          <w:szCs w:val="28"/>
        </w:rPr>
        <w:t>-</w:t>
      </w:r>
      <w:r w:rsidR="008967A0" w:rsidRPr="00945D01">
        <w:rPr>
          <w:rFonts w:cs="Times New Roman CYR"/>
          <w:color w:val="000000"/>
          <w:spacing w:val="-3"/>
          <w:sz w:val="28"/>
          <w:szCs w:val="28"/>
        </w:rPr>
        <w:t xml:space="preserve">20 суток, преподавателем выдается перечень программных вопросов и доводится общий порядок сдачи экзамена. Содержание программных вопросов и содержание билетов для проведения экзамена рассматриваются на </w:t>
      </w:r>
      <w:r w:rsidR="008967A0">
        <w:rPr>
          <w:rFonts w:cs="Times New Roman CYR"/>
          <w:color w:val="000000"/>
          <w:spacing w:val="-3"/>
          <w:sz w:val="28"/>
          <w:szCs w:val="28"/>
        </w:rPr>
        <w:t xml:space="preserve">заседании предметно-методической комиссии. Билеты утверждаются </w:t>
      </w:r>
      <w:r w:rsidR="008967A0" w:rsidRPr="00945D01">
        <w:rPr>
          <w:rFonts w:cs="Times New Roman CYR"/>
          <w:color w:val="000000"/>
          <w:spacing w:val="-3"/>
          <w:sz w:val="28"/>
          <w:szCs w:val="28"/>
        </w:rPr>
        <w:t xml:space="preserve">начальником </w:t>
      </w:r>
      <w:r w:rsidRPr="00945D01">
        <w:rPr>
          <w:rFonts w:cs="Times New Roman CYR"/>
          <w:color w:val="000000"/>
          <w:spacing w:val="-3"/>
          <w:sz w:val="28"/>
          <w:szCs w:val="28"/>
        </w:rPr>
        <w:t xml:space="preserve">УВЦ (военной </w:t>
      </w:r>
      <w:r w:rsidR="008967A0" w:rsidRPr="00945D01">
        <w:rPr>
          <w:rFonts w:cs="Times New Roman CYR"/>
          <w:color w:val="000000"/>
          <w:spacing w:val="-3"/>
          <w:sz w:val="28"/>
          <w:szCs w:val="28"/>
        </w:rPr>
        <w:t>кафедры</w:t>
      </w:r>
      <w:r w:rsidRPr="00945D01">
        <w:rPr>
          <w:rFonts w:cs="Times New Roman CYR"/>
          <w:color w:val="000000"/>
          <w:spacing w:val="-3"/>
          <w:sz w:val="28"/>
          <w:szCs w:val="28"/>
        </w:rPr>
        <w:t>)</w:t>
      </w:r>
      <w:r w:rsidR="008967A0" w:rsidRPr="00945D01">
        <w:rPr>
          <w:rFonts w:cs="Times New Roman CYR"/>
          <w:color w:val="000000"/>
          <w:spacing w:val="-3"/>
          <w:sz w:val="28"/>
          <w:szCs w:val="28"/>
        </w:rPr>
        <w:t xml:space="preserve">. На основе перечня программных вопросов учебной дисциплины разрабатываются экзаменационные билеты, которых должно быть на 20 процентов больше числа экзаменующихся </w:t>
      </w:r>
      <w:r w:rsidRPr="00945D01">
        <w:rPr>
          <w:rFonts w:cs="Times New Roman CYR"/>
          <w:color w:val="000000"/>
          <w:spacing w:val="-3"/>
          <w:sz w:val="28"/>
          <w:szCs w:val="28"/>
        </w:rPr>
        <w:t>граждан</w:t>
      </w:r>
      <w:r w:rsidR="008967A0" w:rsidRPr="00945D01">
        <w:rPr>
          <w:rFonts w:cs="Times New Roman CYR"/>
          <w:color w:val="000000"/>
          <w:spacing w:val="-3"/>
          <w:sz w:val="28"/>
          <w:szCs w:val="28"/>
        </w:rPr>
        <w:t xml:space="preserve"> учебной группы. Экзаменационный билет включает два теоретических вопроса. Обязательно организуются и проводятся групповые и индивидуальные консультации.</w:t>
      </w:r>
    </w:p>
    <w:p w:rsidR="008967A0" w:rsidRDefault="008967A0" w:rsidP="008967A0">
      <w:pPr>
        <w:ind w:firstLine="720"/>
        <w:rPr>
          <w:rFonts w:cs="Times New Roman CYR"/>
          <w:color w:val="000000"/>
          <w:spacing w:val="-3"/>
          <w:sz w:val="28"/>
          <w:szCs w:val="28"/>
        </w:rPr>
      </w:pPr>
      <w:r>
        <w:rPr>
          <w:rFonts w:cs="Times New Roman CYR"/>
          <w:color w:val="000000"/>
          <w:spacing w:val="-3"/>
          <w:sz w:val="28"/>
          <w:szCs w:val="28"/>
        </w:rPr>
        <w:t xml:space="preserve">Экзамен принимается лектором данного потока. В помощь основному экзаменатору, решением начальника </w:t>
      </w:r>
      <w:r w:rsidR="004236DA">
        <w:rPr>
          <w:rFonts w:cs="Times New Roman CYR"/>
          <w:color w:val="000000"/>
          <w:spacing w:val="-3"/>
          <w:sz w:val="28"/>
          <w:szCs w:val="28"/>
        </w:rPr>
        <w:t xml:space="preserve">УВЦ (военной </w:t>
      </w:r>
      <w:r>
        <w:rPr>
          <w:rFonts w:cs="Times New Roman CYR"/>
          <w:color w:val="000000"/>
          <w:spacing w:val="-3"/>
          <w:sz w:val="28"/>
          <w:szCs w:val="28"/>
        </w:rPr>
        <w:t>кафедры</w:t>
      </w:r>
      <w:r w:rsidR="004236DA">
        <w:rPr>
          <w:rFonts w:cs="Times New Roman CYR"/>
          <w:color w:val="000000"/>
          <w:spacing w:val="-3"/>
          <w:sz w:val="28"/>
          <w:szCs w:val="28"/>
        </w:rPr>
        <w:t>)</w:t>
      </w:r>
      <w:r>
        <w:rPr>
          <w:rFonts w:cs="Times New Roman CYR"/>
          <w:color w:val="000000"/>
          <w:spacing w:val="-3"/>
          <w:sz w:val="28"/>
          <w:szCs w:val="28"/>
        </w:rPr>
        <w:t>, могут привлекаться преподаватели, ведущие занятия по данной дисциплине. Оценку в этом случае выставляет основной экзаменатор.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3"/>
          <w:sz w:val="28"/>
          <w:szCs w:val="28"/>
        </w:rPr>
        <w:t xml:space="preserve">Для проведения экзамена выделяется две аудитории: одна для </w:t>
      </w:r>
      <w:r w:rsidR="00E568EF">
        <w:rPr>
          <w:rFonts w:cs="Times New Roman CYR"/>
          <w:color w:val="000000"/>
          <w:spacing w:val="-2"/>
          <w:sz w:val="28"/>
          <w:szCs w:val="28"/>
        </w:rPr>
        <w:t xml:space="preserve">приема экзамена, другая – </w:t>
      </w:r>
      <w:r>
        <w:rPr>
          <w:rFonts w:cs="Times New Roman CYR"/>
          <w:color w:val="000000"/>
          <w:spacing w:val="-2"/>
          <w:sz w:val="28"/>
          <w:szCs w:val="28"/>
        </w:rPr>
        <w:t xml:space="preserve">для ожидания и подготовки </w:t>
      </w:r>
      <w:r w:rsidR="004236DA">
        <w:rPr>
          <w:rFonts w:cs="Times New Roman CYR"/>
          <w:color w:val="000000"/>
          <w:spacing w:val="-2"/>
          <w:sz w:val="28"/>
          <w:szCs w:val="28"/>
        </w:rPr>
        <w:t>граждан</w:t>
      </w:r>
      <w:r>
        <w:rPr>
          <w:rFonts w:cs="Times New Roman CYR"/>
          <w:color w:val="000000"/>
          <w:spacing w:val="-2"/>
          <w:sz w:val="28"/>
          <w:szCs w:val="28"/>
        </w:rPr>
        <w:t xml:space="preserve"> </w:t>
      </w:r>
      <w:r>
        <w:rPr>
          <w:rFonts w:cs="Times New Roman CYR"/>
          <w:color w:val="000000"/>
          <w:spacing w:val="-3"/>
          <w:sz w:val="28"/>
          <w:szCs w:val="28"/>
        </w:rPr>
        <w:t>учебной группы, с которой проводится экзамен.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color w:val="000000"/>
          <w:spacing w:val="-4"/>
          <w:sz w:val="28"/>
          <w:szCs w:val="28"/>
        </w:rPr>
      </w:pPr>
      <w:r>
        <w:rPr>
          <w:rFonts w:cs="Times New Roman CYR"/>
          <w:color w:val="000000"/>
          <w:spacing w:val="-4"/>
          <w:sz w:val="28"/>
          <w:szCs w:val="28"/>
        </w:rPr>
        <w:t xml:space="preserve">На входной двери аудитории, где проводится экзамен должна </w:t>
      </w:r>
      <w:r>
        <w:rPr>
          <w:rFonts w:cs="Times New Roman CYR"/>
          <w:color w:val="000000"/>
          <w:spacing w:val="-3"/>
          <w:sz w:val="28"/>
          <w:szCs w:val="28"/>
        </w:rPr>
        <w:t xml:space="preserve">быть табличка с наименованием (номером) дисциплины, воинскими </w:t>
      </w:r>
      <w:r>
        <w:rPr>
          <w:rFonts w:cs="Times New Roman CYR"/>
          <w:color w:val="000000"/>
          <w:spacing w:val="-4"/>
          <w:sz w:val="28"/>
          <w:szCs w:val="28"/>
        </w:rPr>
        <w:t>званиями, фамилиями и инициалами экзаменаторов, а также список личного состава группы.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2"/>
          <w:sz w:val="28"/>
          <w:szCs w:val="28"/>
        </w:rPr>
        <w:t xml:space="preserve">В аудитории стол экзаменаторов должен стоять так, чтобы </w:t>
      </w:r>
      <w:r>
        <w:rPr>
          <w:rFonts w:cs="Times New Roman CYR"/>
          <w:color w:val="000000"/>
          <w:spacing w:val="-3"/>
          <w:sz w:val="28"/>
          <w:szCs w:val="28"/>
        </w:rPr>
        <w:t xml:space="preserve">было удобно осуществлять контроль за подготовкой экзаменуемых </w:t>
      </w:r>
      <w:r>
        <w:rPr>
          <w:rFonts w:cs="Times New Roman CYR"/>
          <w:color w:val="000000"/>
          <w:spacing w:val="-2"/>
          <w:sz w:val="28"/>
          <w:szCs w:val="28"/>
        </w:rPr>
        <w:t xml:space="preserve">и при их ответах у доски, хорошо видны рисунки и схемы, которыми они </w:t>
      </w:r>
      <w:r>
        <w:rPr>
          <w:rFonts w:cs="Times New Roman CYR"/>
          <w:color w:val="000000"/>
          <w:spacing w:val="-2"/>
          <w:sz w:val="28"/>
          <w:szCs w:val="28"/>
        </w:rPr>
        <w:lastRenderedPageBreak/>
        <w:t xml:space="preserve">иллюстрируют свои ответы. За столом экзаменаторов должно </w:t>
      </w:r>
      <w:r>
        <w:rPr>
          <w:rFonts w:cs="Times New Roman CYR"/>
          <w:color w:val="000000"/>
          <w:sz w:val="28"/>
          <w:szCs w:val="28"/>
        </w:rPr>
        <w:t xml:space="preserve">быть 3-4 стула. Торцом к столу экзаменатора приставляется еще один стол для </w:t>
      </w:r>
      <w:r>
        <w:rPr>
          <w:rFonts w:cs="Times New Roman CYR"/>
          <w:color w:val="000000"/>
          <w:spacing w:val="-2"/>
          <w:sz w:val="28"/>
          <w:szCs w:val="28"/>
        </w:rPr>
        <w:t xml:space="preserve">раскладки экзаменационных билетов. В аудитории должен быть стол для справочной литературы (перечень определяется начальником </w:t>
      </w:r>
      <w:r w:rsidR="004236DA">
        <w:rPr>
          <w:rFonts w:cs="Times New Roman CYR"/>
          <w:color w:val="000000"/>
          <w:spacing w:val="-2"/>
          <w:sz w:val="28"/>
          <w:szCs w:val="28"/>
        </w:rPr>
        <w:t>УВЦ</w:t>
      </w:r>
      <w:r>
        <w:rPr>
          <w:rFonts w:cs="Times New Roman CYR"/>
          <w:color w:val="000000"/>
          <w:spacing w:val="-2"/>
          <w:sz w:val="28"/>
          <w:szCs w:val="28"/>
        </w:rPr>
        <w:t>). Использова</w:t>
      </w:r>
      <w:r>
        <w:rPr>
          <w:rFonts w:cs="Times New Roman CYR"/>
          <w:color w:val="000000"/>
          <w:sz w:val="28"/>
          <w:szCs w:val="28"/>
        </w:rPr>
        <w:t xml:space="preserve">ние материалов, помимо перечня, определенного начальником </w:t>
      </w:r>
      <w:r w:rsidR="004236DA">
        <w:rPr>
          <w:rFonts w:cs="Times New Roman CYR"/>
          <w:color w:val="000000"/>
          <w:sz w:val="28"/>
          <w:szCs w:val="28"/>
        </w:rPr>
        <w:t xml:space="preserve">УВЦ (военной </w:t>
      </w:r>
      <w:r>
        <w:rPr>
          <w:rFonts w:cs="Times New Roman CYR"/>
          <w:color w:val="000000"/>
          <w:sz w:val="28"/>
          <w:szCs w:val="28"/>
        </w:rPr>
        <w:t>ка</w:t>
      </w:r>
      <w:r>
        <w:rPr>
          <w:rFonts w:cs="Times New Roman CYR"/>
          <w:color w:val="000000"/>
          <w:spacing w:val="-2"/>
          <w:sz w:val="28"/>
          <w:szCs w:val="28"/>
        </w:rPr>
        <w:t>федры</w:t>
      </w:r>
      <w:r w:rsidR="004236DA">
        <w:rPr>
          <w:rFonts w:cs="Times New Roman CYR"/>
          <w:color w:val="000000"/>
          <w:spacing w:val="-2"/>
          <w:sz w:val="28"/>
          <w:szCs w:val="28"/>
        </w:rPr>
        <w:t>)</w:t>
      </w:r>
      <w:r>
        <w:rPr>
          <w:rFonts w:cs="Times New Roman CYR"/>
          <w:color w:val="000000"/>
          <w:spacing w:val="-2"/>
          <w:sz w:val="28"/>
          <w:szCs w:val="28"/>
        </w:rPr>
        <w:t>, запрещается. Остальные столы используются для подготов</w:t>
      </w:r>
      <w:r>
        <w:rPr>
          <w:rFonts w:cs="Times New Roman CYR"/>
          <w:color w:val="000000"/>
          <w:spacing w:val="-4"/>
          <w:sz w:val="28"/>
          <w:szCs w:val="28"/>
        </w:rPr>
        <w:t xml:space="preserve">ки экзаменуемых. Классных досок в аудитории должно быть столько, </w:t>
      </w:r>
      <w:r>
        <w:rPr>
          <w:rFonts w:cs="Times New Roman CYR"/>
          <w:color w:val="000000"/>
          <w:spacing w:val="-2"/>
          <w:sz w:val="28"/>
          <w:szCs w:val="28"/>
        </w:rPr>
        <w:t>чтобы их количество и площадь позволили экзаменуемым выполнить указанные в экзаменационных билетах схемы и рисунки. Для рабо</w:t>
      </w:r>
      <w:r>
        <w:rPr>
          <w:rFonts w:cs="Times New Roman CYR"/>
          <w:color w:val="000000"/>
          <w:spacing w:val="-3"/>
          <w:sz w:val="28"/>
          <w:szCs w:val="28"/>
        </w:rPr>
        <w:t>ты на классных досках необход</w:t>
      </w:r>
      <w:r w:rsidR="00A44E75">
        <w:rPr>
          <w:rFonts w:cs="Times New Roman CYR"/>
          <w:color w:val="000000"/>
          <w:spacing w:val="-3"/>
          <w:sz w:val="28"/>
          <w:szCs w:val="28"/>
        </w:rPr>
        <w:t>имо иметь: цветные маркеры</w:t>
      </w:r>
      <w:r>
        <w:rPr>
          <w:rFonts w:cs="Times New Roman CYR"/>
          <w:color w:val="000000"/>
          <w:spacing w:val="-3"/>
          <w:sz w:val="28"/>
          <w:szCs w:val="28"/>
        </w:rPr>
        <w:t>, ч</w:t>
      </w:r>
      <w:r w:rsidR="00A44E75">
        <w:rPr>
          <w:rFonts w:cs="Times New Roman CYR"/>
          <w:color w:val="000000"/>
          <w:spacing w:val="-3"/>
          <w:sz w:val="28"/>
          <w:szCs w:val="28"/>
        </w:rPr>
        <w:t xml:space="preserve">ертежные принадлежности, </w:t>
      </w:r>
      <w:r>
        <w:rPr>
          <w:rFonts w:cs="Times New Roman CYR"/>
          <w:color w:val="000000"/>
          <w:spacing w:val="-3"/>
          <w:sz w:val="28"/>
          <w:szCs w:val="28"/>
        </w:rPr>
        <w:t xml:space="preserve"> губки (тряпки) и одну-две </w:t>
      </w:r>
      <w:r>
        <w:rPr>
          <w:rFonts w:cs="Times New Roman CYR"/>
          <w:color w:val="000000"/>
          <w:spacing w:val="-2"/>
          <w:sz w:val="28"/>
          <w:szCs w:val="28"/>
        </w:rPr>
        <w:t>указки. За 10 минут до начала экзамена командир подразделения</w:t>
      </w:r>
      <w:r>
        <w:rPr>
          <w:rFonts w:cs="Times New Roman CYR"/>
          <w:color w:val="000000"/>
          <w:spacing w:val="-3"/>
          <w:sz w:val="28"/>
          <w:szCs w:val="28"/>
        </w:rPr>
        <w:t xml:space="preserve"> выстраивает экзаменуемых в </w:t>
      </w:r>
      <w:proofErr w:type="spellStart"/>
      <w:r>
        <w:rPr>
          <w:rFonts w:cs="Times New Roman CYR"/>
          <w:color w:val="000000"/>
          <w:spacing w:val="-3"/>
          <w:sz w:val="28"/>
          <w:szCs w:val="28"/>
        </w:rPr>
        <w:t>двухшереножном</w:t>
      </w:r>
      <w:proofErr w:type="spellEnd"/>
      <w:r>
        <w:rPr>
          <w:rFonts w:cs="Times New Roman CYR"/>
          <w:color w:val="000000"/>
          <w:spacing w:val="-3"/>
          <w:sz w:val="28"/>
          <w:szCs w:val="28"/>
        </w:rPr>
        <w:t xml:space="preserve"> строю рядом с</w:t>
      </w:r>
      <w:r>
        <w:rPr>
          <w:rFonts w:cs="Times New Roman CYR"/>
          <w:color w:val="000000"/>
          <w:sz w:val="28"/>
          <w:szCs w:val="28"/>
        </w:rPr>
        <w:t xml:space="preserve"> аудиторией, где будет проводиться экзамен и докладывает о готовности взвода к сдаче экзамена. В течение 3-5 минут экзаменатор еще раз напоминает и уточняет порядок сдачи экзамена. После инструктажа командир </w:t>
      </w:r>
      <w:r>
        <w:rPr>
          <w:rFonts w:cs="Times New Roman CYR"/>
          <w:color w:val="000000"/>
          <w:spacing w:val="-2"/>
          <w:sz w:val="28"/>
          <w:szCs w:val="28"/>
        </w:rPr>
        <w:t>подразделения</w:t>
      </w:r>
      <w:r>
        <w:rPr>
          <w:rFonts w:cs="Times New Roman CYR"/>
          <w:color w:val="000000"/>
          <w:sz w:val="28"/>
          <w:szCs w:val="28"/>
        </w:rPr>
        <w:t xml:space="preserve"> представляет экзаменатору аудиторию, экзаменационную ведомость и список личного состава группы в 3-х экземплярах. Убедившись в готовности аудитории, экзаменатор раскладывает экзаменационные билеты.</w:t>
      </w:r>
    </w:p>
    <w:p w:rsidR="008967A0" w:rsidRPr="004236DA" w:rsidRDefault="008967A0" w:rsidP="008967A0">
      <w:pPr>
        <w:shd w:val="clear" w:color="auto" w:fill="FFFFFF"/>
        <w:spacing w:before="440"/>
        <w:ind w:firstLine="720"/>
        <w:rPr>
          <w:sz w:val="28"/>
          <w:szCs w:val="28"/>
        </w:rPr>
      </w:pPr>
      <w:r w:rsidRPr="004236DA">
        <w:rPr>
          <w:color w:val="000000"/>
          <w:sz w:val="28"/>
          <w:szCs w:val="28"/>
        </w:rPr>
        <w:t>2. Проведение экзамена</w:t>
      </w:r>
    </w:p>
    <w:p w:rsidR="008967A0" w:rsidRDefault="008967A0" w:rsidP="008967A0">
      <w:pPr>
        <w:shd w:val="clear" w:color="auto" w:fill="FFFFFF"/>
        <w:spacing w:before="231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 xml:space="preserve">В установленное время в аудиторию прибывает </w:t>
      </w:r>
      <w:proofErr w:type="gramStart"/>
      <w:r>
        <w:rPr>
          <w:rFonts w:cs="Times New Roman CYR"/>
          <w:color w:val="000000"/>
          <w:sz w:val="28"/>
          <w:szCs w:val="28"/>
        </w:rPr>
        <w:t>первый</w:t>
      </w:r>
      <w:proofErr w:type="gramEnd"/>
      <w:r>
        <w:rPr>
          <w:rFonts w:cs="Times New Roman CYR"/>
          <w:color w:val="000000"/>
          <w:sz w:val="28"/>
          <w:szCs w:val="28"/>
        </w:rPr>
        <w:t xml:space="preserve"> экзаменуемый и докладывает старшему на экзамене: "Товарищ </w:t>
      </w:r>
      <w:r w:rsidR="00A44E75">
        <w:rPr>
          <w:rFonts w:cs="Times New Roman CYR"/>
          <w:color w:val="000000"/>
          <w:sz w:val="28"/>
          <w:szCs w:val="28"/>
        </w:rPr>
        <w:t>под</w:t>
      </w:r>
      <w:r>
        <w:rPr>
          <w:rFonts w:cs="Times New Roman CYR"/>
          <w:color w:val="000000"/>
          <w:sz w:val="28"/>
          <w:szCs w:val="28"/>
        </w:rPr>
        <w:t xml:space="preserve">полковник, </w:t>
      </w:r>
      <w:r w:rsidR="00051215">
        <w:rPr>
          <w:rFonts w:cs="Times New Roman CYR"/>
          <w:color w:val="000000"/>
          <w:sz w:val="28"/>
          <w:szCs w:val="28"/>
        </w:rPr>
        <w:t>с</w:t>
      </w:r>
      <w:r w:rsidR="00CE6277">
        <w:rPr>
          <w:rFonts w:cs="Times New Roman CYR"/>
          <w:color w:val="000000"/>
          <w:sz w:val="28"/>
          <w:szCs w:val="28"/>
        </w:rPr>
        <w:t>тудент</w:t>
      </w:r>
      <w:r>
        <w:rPr>
          <w:rFonts w:cs="Times New Roman CYR"/>
          <w:color w:val="000000"/>
          <w:sz w:val="28"/>
          <w:szCs w:val="28"/>
        </w:rPr>
        <w:t xml:space="preserve"> Петров на экзамен по дисциплине «</w:t>
      </w:r>
      <w:r w:rsidR="00D14E7F">
        <w:rPr>
          <w:rFonts w:cs="Times New Roman CYR"/>
          <w:color w:val="000000"/>
          <w:sz w:val="28"/>
          <w:szCs w:val="28"/>
        </w:rPr>
        <w:t>Средства и комплексы каналообразования</w:t>
      </w:r>
      <w:r>
        <w:rPr>
          <w:rFonts w:cs="Times New Roman CYR"/>
          <w:color w:val="000000"/>
          <w:sz w:val="28"/>
          <w:szCs w:val="28"/>
        </w:rPr>
        <w:t xml:space="preserve">» прибыл!", после чего представляет ему зачетную книжку и конспекты. Экзаменатор, удостоверившись в допуске </w:t>
      </w:r>
      <w:r w:rsidR="004236DA">
        <w:rPr>
          <w:rFonts w:cs="Times New Roman CYR"/>
          <w:color w:val="000000"/>
          <w:sz w:val="28"/>
          <w:szCs w:val="28"/>
        </w:rPr>
        <w:t>студента</w:t>
      </w:r>
      <w:r>
        <w:rPr>
          <w:rFonts w:cs="Times New Roman CYR"/>
          <w:color w:val="000000"/>
          <w:sz w:val="28"/>
          <w:szCs w:val="28"/>
        </w:rPr>
        <w:t xml:space="preserve"> к экзамену, предлагает взять ему один из экзаменационных билетов. Экзаменуемый берет билет, называет его номер и ознакамливается с вопросами. Если нет неясностей экзаменатор выдает ему 1-2 листа для подготовки к ответу и указывает экзаменуемому рабочее место.</w:t>
      </w:r>
    </w:p>
    <w:p w:rsidR="008967A0" w:rsidRDefault="008967A0" w:rsidP="008967A0">
      <w:pPr>
        <w:shd w:val="clear" w:color="auto" w:fill="FFFFFF"/>
        <w:spacing w:before="105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Примечания:</w:t>
      </w:r>
    </w:p>
    <w:p w:rsidR="008967A0" w:rsidRDefault="008967A0" w:rsidP="008967A0">
      <w:pPr>
        <w:shd w:val="clear" w:color="auto" w:fill="FFFFFF"/>
        <w:spacing w:before="105"/>
        <w:ind w:firstLine="720"/>
        <w:rPr>
          <w:rFonts w:cs="Times New Roman CYR"/>
          <w:sz w:val="28"/>
          <w:szCs w:val="28"/>
        </w:rPr>
      </w:pPr>
      <w:smartTag w:uri="urn:schemas-microsoft-com:office:smarttags" w:element="place">
        <w:r>
          <w:rPr>
            <w:color w:val="000000"/>
            <w:sz w:val="28"/>
            <w:szCs w:val="28"/>
            <w:lang w:val="en-US"/>
          </w:rPr>
          <w:t>I</w:t>
        </w:r>
        <w:r>
          <w:rPr>
            <w:rFonts w:cs="Times New Roman CYR"/>
            <w:color w:val="000000"/>
            <w:sz w:val="28"/>
            <w:szCs w:val="28"/>
          </w:rPr>
          <w:t>.</w:t>
        </w:r>
      </w:smartTag>
      <w:r>
        <w:rPr>
          <w:rFonts w:cs="Times New Roman CYR"/>
          <w:color w:val="000000"/>
          <w:sz w:val="28"/>
          <w:szCs w:val="28"/>
        </w:rPr>
        <w:t xml:space="preserve"> При необходимости, </w:t>
      </w:r>
      <w:r w:rsidR="004236DA">
        <w:rPr>
          <w:rFonts w:cs="Times New Roman CYR"/>
          <w:color w:val="000000"/>
          <w:sz w:val="28"/>
          <w:szCs w:val="28"/>
        </w:rPr>
        <w:t>студент</w:t>
      </w:r>
      <w:r>
        <w:rPr>
          <w:rFonts w:cs="Times New Roman CYR"/>
          <w:color w:val="000000"/>
          <w:sz w:val="28"/>
          <w:szCs w:val="28"/>
        </w:rPr>
        <w:t xml:space="preserve"> может уточнить у экзаменатора формулировки вопросов билета. Если экзаменуемые, изучив вопросы экзаменационного билета и оценив свои возможности решает, что не сможет ответить на один из них, то он докладывает об этом старшему экзаменатору. В этом случае старшим экзаменатором может быть разрешено получить другой экзаменационный билет. При этом итоговая оценка снижается на один балл.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2. Если экзаменуемый отказывается от сдачи экзамена, то он в листе устного ответа собственноручно пишет: "От сдачи экзамена по дисциплине «</w:t>
      </w:r>
      <w:r w:rsidR="00A6484A">
        <w:rPr>
          <w:rFonts w:cs="Times New Roman CYR"/>
          <w:color w:val="000000"/>
          <w:sz w:val="28"/>
          <w:szCs w:val="28"/>
        </w:rPr>
        <w:t>Средства и комплексы каналообразования</w:t>
      </w:r>
      <w:r>
        <w:rPr>
          <w:rFonts w:cs="Times New Roman CYR"/>
          <w:color w:val="000000"/>
          <w:sz w:val="28"/>
          <w:szCs w:val="28"/>
        </w:rPr>
        <w:t>» отказываюсь", ставит дату, время, номер учебной группы, воинское звание, подпись и фамилию. Если экзаменуемый отказывается делать такую запись, то в листе устного ответа экзаменаторами делается следующая запись: "сержант Петров П.П. от сдачи экзамена по дисциплине «</w:t>
      </w:r>
      <w:r w:rsidR="00A6484A">
        <w:rPr>
          <w:rFonts w:cs="Times New Roman CYR"/>
          <w:color w:val="000000"/>
          <w:sz w:val="28"/>
          <w:szCs w:val="28"/>
        </w:rPr>
        <w:t>Средства и комплексы каналообразования</w:t>
      </w:r>
      <w:r>
        <w:rPr>
          <w:rFonts w:cs="Times New Roman CYR"/>
          <w:color w:val="000000"/>
          <w:sz w:val="28"/>
          <w:szCs w:val="28"/>
        </w:rPr>
        <w:t xml:space="preserve">» </w:t>
      </w:r>
      <w:r>
        <w:rPr>
          <w:rFonts w:cs="Times New Roman CYR"/>
          <w:color w:val="000000"/>
          <w:sz w:val="28"/>
          <w:szCs w:val="28"/>
        </w:rPr>
        <w:lastRenderedPageBreak/>
        <w:t>отказался,</w:t>
      </w:r>
      <w:r>
        <w:rPr>
          <w:rFonts w:cs="Times New Roman CYR"/>
          <w:sz w:val="28"/>
          <w:szCs w:val="28"/>
        </w:rPr>
        <w:t xml:space="preserve"> ставится дата, время, воинские звания, подписи и фамилии обоих экзаменаторов</w:t>
      </w:r>
      <w:r>
        <w:rPr>
          <w:rFonts w:cs="Times New Roman CYR"/>
          <w:color w:val="000000"/>
          <w:sz w:val="28"/>
          <w:szCs w:val="28"/>
        </w:rPr>
        <w:t>"</w:t>
      </w:r>
      <w:r>
        <w:rPr>
          <w:rFonts w:cs="Times New Roman CYR"/>
          <w:sz w:val="28"/>
          <w:szCs w:val="28"/>
        </w:rPr>
        <w:t>.</w:t>
      </w:r>
    </w:p>
    <w:p w:rsidR="008967A0" w:rsidRDefault="008967A0" w:rsidP="008967A0">
      <w:pPr>
        <w:shd w:val="clear" w:color="auto" w:fill="FFFFFF"/>
        <w:spacing w:before="98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 xml:space="preserve">В этих случаях в экзаменационной ведомости проставляется оценка "неудовлетворительно", докладывается начальнику </w:t>
      </w:r>
      <w:r w:rsidR="00CE6277">
        <w:rPr>
          <w:rFonts w:cs="Times New Roman CYR"/>
          <w:color w:val="000000"/>
          <w:sz w:val="28"/>
          <w:szCs w:val="28"/>
        </w:rPr>
        <w:t xml:space="preserve">УВЦ (военной </w:t>
      </w:r>
      <w:r>
        <w:rPr>
          <w:rFonts w:cs="Times New Roman CYR"/>
          <w:color w:val="000000"/>
          <w:sz w:val="28"/>
          <w:szCs w:val="28"/>
        </w:rPr>
        <w:t>кафедры</w:t>
      </w:r>
      <w:r w:rsidR="00CE6277">
        <w:rPr>
          <w:rFonts w:cs="Times New Roman CYR"/>
          <w:color w:val="000000"/>
          <w:sz w:val="28"/>
          <w:szCs w:val="28"/>
        </w:rPr>
        <w:t>)</w:t>
      </w:r>
      <w:r>
        <w:rPr>
          <w:rFonts w:cs="Times New Roman CYR"/>
          <w:color w:val="000000"/>
          <w:sz w:val="28"/>
          <w:szCs w:val="28"/>
        </w:rPr>
        <w:t xml:space="preserve"> и приглашается </w:t>
      </w:r>
      <w:r w:rsidR="00CE6277">
        <w:rPr>
          <w:rFonts w:cs="Times New Roman CYR"/>
          <w:color w:val="000000"/>
          <w:sz w:val="28"/>
          <w:szCs w:val="28"/>
        </w:rPr>
        <w:t>начальник отдела</w:t>
      </w:r>
      <w:r>
        <w:rPr>
          <w:rFonts w:cs="Times New Roman CYR"/>
          <w:color w:val="000000"/>
          <w:sz w:val="28"/>
          <w:szCs w:val="28"/>
        </w:rPr>
        <w:t xml:space="preserve"> для принятия решения.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color w:val="000000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Один из экзаменаторов фиксирует номер экзаменационного билета и время начала подготовки экзаменуемого в списке очередности. После этого старший экзаменатор вызывает очередного экзаменуемого. Время, отводимое на подготовку первого экзаменуемого не должно превышать тридц</w:t>
      </w:r>
      <w:r w:rsidR="00CE6277">
        <w:rPr>
          <w:rFonts w:cs="Times New Roman CYR"/>
          <w:color w:val="000000"/>
          <w:sz w:val="28"/>
          <w:szCs w:val="28"/>
        </w:rPr>
        <w:t>ати минут. В случае, когда экза</w:t>
      </w:r>
      <w:r>
        <w:rPr>
          <w:rFonts w:cs="Times New Roman CYR"/>
          <w:color w:val="000000"/>
          <w:sz w:val="28"/>
          <w:szCs w:val="28"/>
        </w:rPr>
        <w:t>менуемому необходимо вычерчивать сложную схему или рисунок, время на подготовку может быть увеличено на 5-10 минут. Если экзаменуемый не успел подготови</w:t>
      </w:r>
      <w:r w:rsidR="00CE6277">
        <w:rPr>
          <w:rFonts w:cs="Times New Roman CYR"/>
          <w:color w:val="000000"/>
          <w:sz w:val="28"/>
          <w:szCs w:val="28"/>
        </w:rPr>
        <w:t>ться к ответу в течение отведен</w:t>
      </w:r>
      <w:r>
        <w:rPr>
          <w:rFonts w:cs="Times New Roman CYR"/>
          <w:color w:val="000000"/>
          <w:sz w:val="28"/>
          <w:szCs w:val="28"/>
        </w:rPr>
        <w:t>ного времени, то экзаменаторы могут вызвать его для ответа с незаконченными материалами.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 xml:space="preserve">Одновременно в аудитории, где проводится экзамен могут находиться </w:t>
      </w:r>
      <w:r w:rsidR="00CE6277">
        <w:rPr>
          <w:rFonts w:cs="Times New Roman CYR"/>
          <w:color w:val="000000"/>
          <w:sz w:val="28"/>
          <w:szCs w:val="28"/>
        </w:rPr>
        <w:t>граждане</w:t>
      </w:r>
      <w:r>
        <w:rPr>
          <w:rFonts w:cs="Times New Roman CYR"/>
          <w:color w:val="000000"/>
          <w:sz w:val="28"/>
          <w:szCs w:val="28"/>
        </w:rPr>
        <w:t xml:space="preserve"> из расчёта не более четырех экзаменующихся на одного экзаменатора.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 xml:space="preserve">На экзамене, кроме экзаменаторов и экзаменуемых, могут присутствовать лица, которым предоставлено право контролировать занятия и </w:t>
      </w:r>
      <w:r w:rsidR="00CE6277">
        <w:rPr>
          <w:rFonts w:cs="Times New Roman CYR"/>
          <w:color w:val="000000"/>
          <w:sz w:val="28"/>
          <w:szCs w:val="28"/>
        </w:rPr>
        <w:t>начальник отдела (цикла)</w:t>
      </w:r>
      <w:r>
        <w:rPr>
          <w:rFonts w:cs="Times New Roman CYR"/>
          <w:color w:val="000000"/>
          <w:sz w:val="28"/>
          <w:szCs w:val="28"/>
        </w:rPr>
        <w:t>. Право оценивать знания экзаменуемого принадлежит только экзаменаторам, и никто не должен давать им никаких указаний (советов) относительно выставляемых оценок.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У входной двери в аудито</w:t>
      </w:r>
      <w:r w:rsidR="00CE6277">
        <w:rPr>
          <w:rFonts w:cs="Times New Roman CYR"/>
          <w:sz w:val="28"/>
          <w:szCs w:val="28"/>
        </w:rPr>
        <w:t>рию, где проводится экзамен дол</w:t>
      </w:r>
      <w:r>
        <w:rPr>
          <w:rFonts w:cs="Times New Roman CYR"/>
          <w:sz w:val="28"/>
          <w:szCs w:val="28"/>
        </w:rPr>
        <w:t>жен находиться дежурный по уч</w:t>
      </w:r>
      <w:r w:rsidR="00CE6277">
        <w:rPr>
          <w:rFonts w:cs="Times New Roman CYR"/>
          <w:sz w:val="28"/>
          <w:szCs w:val="28"/>
        </w:rPr>
        <w:t>ебному взводу, очередной экзаме</w:t>
      </w:r>
      <w:r>
        <w:rPr>
          <w:rFonts w:cs="Times New Roman CYR"/>
          <w:sz w:val="28"/>
          <w:szCs w:val="28"/>
        </w:rPr>
        <w:t xml:space="preserve">нуемый и может находиться командир </w:t>
      </w:r>
      <w:r>
        <w:rPr>
          <w:rFonts w:cs="Times New Roman CYR"/>
          <w:color w:val="000000"/>
          <w:spacing w:val="-2"/>
          <w:sz w:val="28"/>
          <w:szCs w:val="28"/>
        </w:rPr>
        <w:t>(заместитель командира)</w:t>
      </w:r>
      <w:r w:rsidR="00CE6277">
        <w:rPr>
          <w:rFonts w:cs="Times New Roman CYR"/>
          <w:sz w:val="28"/>
          <w:szCs w:val="28"/>
        </w:rPr>
        <w:t xml:space="preserve"> </w:t>
      </w:r>
      <w:r>
        <w:rPr>
          <w:rFonts w:cs="Times New Roman CYR"/>
          <w:sz w:val="28"/>
          <w:szCs w:val="28"/>
        </w:rPr>
        <w:t xml:space="preserve">учебного взвода. Остальные </w:t>
      </w:r>
      <w:r w:rsidR="00CE6277">
        <w:rPr>
          <w:rFonts w:cs="Times New Roman CYR"/>
          <w:sz w:val="28"/>
          <w:szCs w:val="28"/>
        </w:rPr>
        <w:t>граждане</w:t>
      </w:r>
      <w:r>
        <w:rPr>
          <w:rFonts w:cs="Times New Roman CYR"/>
          <w:sz w:val="28"/>
          <w:szCs w:val="28"/>
        </w:rPr>
        <w:t xml:space="preserve"> должны находиться в аудитории, которая предназначена для ожидания и подготовки к экзамену.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 xml:space="preserve">Все </w:t>
      </w:r>
      <w:r w:rsidR="00CE6277">
        <w:rPr>
          <w:rFonts w:cs="Times New Roman CYR"/>
          <w:color w:val="000000"/>
          <w:sz w:val="28"/>
          <w:szCs w:val="28"/>
        </w:rPr>
        <w:t>граждане</w:t>
      </w:r>
      <w:r>
        <w:rPr>
          <w:rFonts w:cs="Times New Roman CYR"/>
          <w:color w:val="000000"/>
          <w:sz w:val="28"/>
          <w:szCs w:val="28"/>
        </w:rPr>
        <w:t xml:space="preserve"> взвода, с которым проводится экзамен, должны иметь необходимые чертежные принадлежности (ручки, фломастеры или цветные карандаши и офицерские линейки).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Экзаменуемый, заняв рабочее место за столом, в правом верхнем углу</w:t>
      </w:r>
      <w:r w:rsidR="00CE6277">
        <w:rPr>
          <w:rFonts w:cs="Times New Roman CYR"/>
          <w:color w:val="000000"/>
          <w:sz w:val="28"/>
          <w:szCs w:val="28"/>
        </w:rPr>
        <w:t xml:space="preserve"> листа устного ответа пишет свою</w:t>
      </w:r>
      <w:r>
        <w:rPr>
          <w:rFonts w:cs="Times New Roman CYR"/>
          <w:color w:val="000000"/>
          <w:sz w:val="28"/>
          <w:szCs w:val="28"/>
        </w:rPr>
        <w:t xml:space="preserve"> фамилию и инициалы, номер учебной группы, а также время начала подготовки. Тоже самое (без в</w:t>
      </w:r>
      <w:r w:rsidR="00CE6277">
        <w:rPr>
          <w:rFonts w:cs="Times New Roman CYR"/>
          <w:color w:val="000000"/>
          <w:sz w:val="28"/>
          <w:szCs w:val="28"/>
        </w:rPr>
        <w:t>ремени начала подготовки) он де</w:t>
      </w:r>
      <w:r>
        <w:rPr>
          <w:rFonts w:cs="Times New Roman CYR"/>
          <w:color w:val="000000"/>
          <w:sz w:val="28"/>
          <w:szCs w:val="28"/>
        </w:rPr>
        <w:t>лает при работе на классной доске.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1"/>
          <w:sz w:val="28"/>
          <w:szCs w:val="28"/>
        </w:rPr>
        <w:t>На листе устного ответа экзаменуемый пишет номер билета и полностью наименование вопросов в той последовательности, в которой они стоят в экзаменационном билете, а также тезисы от</w:t>
      </w:r>
      <w:r>
        <w:rPr>
          <w:rFonts w:cs="Times New Roman CYR"/>
          <w:color w:val="000000"/>
          <w:spacing w:val="-5"/>
          <w:sz w:val="28"/>
          <w:szCs w:val="28"/>
        </w:rPr>
        <w:t>ветов на них.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2"/>
          <w:sz w:val="28"/>
          <w:szCs w:val="28"/>
        </w:rPr>
        <w:t xml:space="preserve">В ходе подготовки экзаменуемому разрешается работать у </w:t>
      </w:r>
      <w:r>
        <w:rPr>
          <w:rFonts w:cs="Times New Roman CYR"/>
          <w:color w:val="000000"/>
          <w:spacing w:val="-1"/>
          <w:sz w:val="28"/>
          <w:szCs w:val="28"/>
        </w:rPr>
        <w:t xml:space="preserve">доски, если этого требуют вопросы экзаменационного билета. </w:t>
      </w:r>
      <w:r>
        <w:rPr>
          <w:rFonts w:cs="Times New Roman CYR"/>
          <w:color w:val="000000"/>
          <w:spacing w:val="-2"/>
          <w:sz w:val="28"/>
          <w:szCs w:val="28"/>
        </w:rPr>
        <w:t xml:space="preserve">Если площадь и количество классных досок не позволит одному или </w:t>
      </w:r>
      <w:r>
        <w:rPr>
          <w:rFonts w:cs="Times New Roman CYR"/>
          <w:color w:val="000000"/>
          <w:spacing w:val="-1"/>
          <w:sz w:val="28"/>
          <w:szCs w:val="28"/>
        </w:rPr>
        <w:t xml:space="preserve">нескольким экзаменуемым работать на них, то экзаменатор выдает </w:t>
      </w:r>
      <w:r>
        <w:rPr>
          <w:rFonts w:cs="Times New Roman CYR"/>
          <w:color w:val="000000"/>
          <w:spacing w:val="-2"/>
          <w:sz w:val="28"/>
          <w:szCs w:val="28"/>
        </w:rPr>
        <w:t>ему (им) дополнительно стандартный лист формата A4 для выполне</w:t>
      </w:r>
      <w:r>
        <w:rPr>
          <w:rFonts w:cs="Times New Roman CYR"/>
          <w:color w:val="000000"/>
          <w:spacing w:val="2"/>
          <w:sz w:val="28"/>
          <w:szCs w:val="28"/>
        </w:rPr>
        <w:t xml:space="preserve">ния схем или рисунков. Порядок оформления листа тот же, что и </w:t>
      </w:r>
      <w:r>
        <w:rPr>
          <w:rFonts w:cs="Times New Roman CYR"/>
          <w:color w:val="000000"/>
          <w:spacing w:val="-2"/>
          <w:sz w:val="28"/>
          <w:szCs w:val="28"/>
        </w:rPr>
        <w:t>при работе на классной доске.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2"/>
          <w:sz w:val="28"/>
          <w:szCs w:val="28"/>
        </w:rPr>
        <w:t>По окончании времени, отве</w:t>
      </w:r>
      <w:r w:rsidR="00CE6277">
        <w:rPr>
          <w:rFonts w:cs="Times New Roman CYR"/>
          <w:color w:val="000000"/>
          <w:spacing w:val="-2"/>
          <w:sz w:val="28"/>
          <w:szCs w:val="28"/>
        </w:rPr>
        <w:t>данного на подготовку, экзамена</w:t>
      </w:r>
      <w:r>
        <w:rPr>
          <w:rFonts w:cs="Times New Roman CYR"/>
          <w:color w:val="000000"/>
          <w:spacing w:val="-2"/>
          <w:sz w:val="28"/>
          <w:szCs w:val="28"/>
        </w:rPr>
        <w:t>тор вызывает экзаменуемого для ответа по вопросам экзаменацион</w:t>
      </w:r>
      <w:r>
        <w:rPr>
          <w:rFonts w:cs="Times New Roman CYR"/>
          <w:color w:val="000000"/>
          <w:spacing w:val="-1"/>
          <w:sz w:val="28"/>
          <w:szCs w:val="28"/>
        </w:rPr>
        <w:t xml:space="preserve">ного билета </w:t>
      </w:r>
      <w:r>
        <w:rPr>
          <w:rFonts w:cs="Times New Roman CYR"/>
          <w:color w:val="000000"/>
          <w:spacing w:val="-1"/>
          <w:sz w:val="28"/>
          <w:szCs w:val="28"/>
        </w:rPr>
        <w:lastRenderedPageBreak/>
        <w:t>или сам экзаменуем</w:t>
      </w:r>
      <w:r w:rsidR="00CE6277">
        <w:rPr>
          <w:rFonts w:cs="Times New Roman CYR"/>
          <w:color w:val="000000"/>
          <w:spacing w:val="-1"/>
          <w:sz w:val="28"/>
          <w:szCs w:val="28"/>
        </w:rPr>
        <w:t xml:space="preserve">ый докладывает: "Товарищ </w:t>
      </w:r>
      <w:r w:rsidR="00BC5F6C">
        <w:rPr>
          <w:rFonts w:cs="Times New Roman CYR"/>
          <w:color w:val="000000"/>
          <w:spacing w:val="-1"/>
          <w:sz w:val="28"/>
          <w:szCs w:val="28"/>
        </w:rPr>
        <w:t>под</w:t>
      </w:r>
      <w:r w:rsidR="00CE6277">
        <w:rPr>
          <w:rFonts w:cs="Times New Roman CYR"/>
          <w:color w:val="000000"/>
          <w:spacing w:val="-1"/>
          <w:sz w:val="28"/>
          <w:szCs w:val="28"/>
        </w:rPr>
        <w:t>полков</w:t>
      </w:r>
      <w:r>
        <w:rPr>
          <w:rFonts w:cs="Times New Roman CYR"/>
          <w:color w:val="000000"/>
          <w:spacing w:val="-1"/>
          <w:sz w:val="28"/>
          <w:szCs w:val="28"/>
        </w:rPr>
        <w:t xml:space="preserve">ник, </w:t>
      </w:r>
      <w:r w:rsidR="00CE6277">
        <w:rPr>
          <w:rFonts w:cs="Times New Roman CYR"/>
          <w:color w:val="000000"/>
          <w:spacing w:val="-1"/>
          <w:sz w:val="28"/>
          <w:szCs w:val="28"/>
        </w:rPr>
        <w:t>студент</w:t>
      </w:r>
      <w:r w:rsidR="00BC5F6C">
        <w:rPr>
          <w:rFonts w:cs="Times New Roman CYR"/>
          <w:color w:val="000000"/>
          <w:spacing w:val="-1"/>
          <w:sz w:val="28"/>
          <w:szCs w:val="28"/>
        </w:rPr>
        <w:t xml:space="preserve"> Петров к ответу готов!" и</w:t>
      </w:r>
      <w:r>
        <w:rPr>
          <w:rFonts w:cs="Times New Roman CYR"/>
          <w:color w:val="000000"/>
          <w:spacing w:val="-1"/>
          <w:sz w:val="28"/>
          <w:szCs w:val="28"/>
        </w:rPr>
        <w:t xml:space="preserve"> с разрешения экзамена</w:t>
      </w:r>
      <w:r>
        <w:rPr>
          <w:rFonts w:cs="Times New Roman CYR"/>
          <w:color w:val="000000"/>
          <w:spacing w:val="2"/>
          <w:sz w:val="28"/>
          <w:szCs w:val="28"/>
        </w:rPr>
        <w:t xml:space="preserve">тора, отвечает на поставленные вопросы. Окончание ответа на </w:t>
      </w:r>
      <w:r>
        <w:rPr>
          <w:rFonts w:cs="Times New Roman CYR"/>
          <w:color w:val="000000"/>
          <w:spacing w:val="-3"/>
          <w:sz w:val="28"/>
          <w:szCs w:val="28"/>
        </w:rPr>
        <w:t xml:space="preserve">вопрос экзаменационного билета экзаменуемый фиксирует докладом: </w:t>
      </w:r>
      <w:r>
        <w:rPr>
          <w:rFonts w:cs="Times New Roman CYR"/>
          <w:color w:val="000000"/>
          <w:spacing w:val="-2"/>
          <w:sz w:val="28"/>
          <w:szCs w:val="28"/>
        </w:rPr>
        <w:t xml:space="preserve">"Товарищ </w:t>
      </w:r>
      <w:r w:rsidR="00BC5F6C">
        <w:rPr>
          <w:rFonts w:cs="Times New Roman CYR"/>
          <w:color w:val="000000"/>
          <w:spacing w:val="-2"/>
          <w:sz w:val="28"/>
          <w:szCs w:val="28"/>
        </w:rPr>
        <w:t>под</w:t>
      </w:r>
      <w:r>
        <w:rPr>
          <w:rFonts w:cs="Times New Roman CYR"/>
          <w:color w:val="000000"/>
          <w:spacing w:val="-2"/>
          <w:sz w:val="28"/>
          <w:szCs w:val="28"/>
        </w:rPr>
        <w:t xml:space="preserve">полковник, </w:t>
      </w:r>
      <w:r w:rsidR="00CE6277">
        <w:rPr>
          <w:rFonts w:cs="Times New Roman CYR"/>
          <w:color w:val="000000"/>
          <w:spacing w:val="-2"/>
          <w:sz w:val="28"/>
          <w:szCs w:val="28"/>
        </w:rPr>
        <w:t>студент</w:t>
      </w:r>
      <w:r>
        <w:rPr>
          <w:rFonts w:cs="Times New Roman CYR"/>
          <w:color w:val="000000"/>
          <w:spacing w:val="-2"/>
          <w:sz w:val="28"/>
          <w:szCs w:val="28"/>
        </w:rPr>
        <w:t xml:space="preserve"> Петров ответ на первый (второй) вопрос закончил!"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1"/>
          <w:sz w:val="28"/>
          <w:szCs w:val="28"/>
        </w:rPr>
        <w:t xml:space="preserve">Прерывать и поправлять ответ экзаменуемого следует только </w:t>
      </w:r>
      <w:r>
        <w:rPr>
          <w:rFonts w:cs="Times New Roman CYR"/>
          <w:color w:val="000000"/>
          <w:spacing w:val="-2"/>
          <w:sz w:val="28"/>
          <w:szCs w:val="28"/>
        </w:rPr>
        <w:t>в крайнем случае, при грубой ошибке, влекущей за собой дальней</w:t>
      </w:r>
      <w:r>
        <w:rPr>
          <w:rFonts w:cs="Times New Roman CYR"/>
          <w:color w:val="000000"/>
          <w:spacing w:val="-1"/>
          <w:sz w:val="28"/>
          <w:szCs w:val="28"/>
        </w:rPr>
        <w:t xml:space="preserve">шие искажения, а также при ответе экзаменуемого не по существу поставленного вопроса. Кроме этого, ответ может быть прерван, </w:t>
      </w:r>
      <w:r>
        <w:rPr>
          <w:rFonts w:cs="Times New Roman CYR"/>
          <w:color w:val="000000"/>
          <w:spacing w:val="1"/>
          <w:sz w:val="28"/>
          <w:szCs w:val="28"/>
        </w:rPr>
        <w:t>когда экзаменуемый дает на вопрос четкий аргументированный от</w:t>
      </w:r>
      <w:r>
        <w:rPr>
          <w:rFonts w:cs="Times New Roman CYR"/>
          <w:color w:val="000000"/>
          <w:spacing w:val="-2"/>
          <w:sz w:val="28"/>
          <w:szCs w:val="28"/>
        </w:rPr>
        <w:t xml:space="preserve">вет и экзаменаторы понимают, что экзаменуемый отлично знает его </w:t>
      </w:r>
      <w:r>
        <w:rPr>
          <w:rFonts w:cs="Times New Roman CYR"/>
          <w:color w:val="000000"/>
          <w:spacing w:val="-10"/>
          <w:sz w:val="28"/>
          <w:szCs w:val="28"/>
        </w:rPr>
        <w:t>суть.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2"/>
          <w:sz w:val="28"/>
          <w:szCs w:val="28"/>
        </w:rPr>
        <w:t xml:space="preserve">Время, отведенное на ответ по экзаменационному билету, не </w:t>
      </w:r>
      <w:r>
        <w:rPr>
          <w:rFonts w:cs="Times New Roman CYR"/>
          <w:color w:val="000000"/>
          <w:spacing w:val="-1"/>
          <w:sz w:val="28"/>
          <w:szCs w:val="28"/>
        </w:rPr>
        <w:t xml:space="preserve">должно превышать 30 минут. После окончания ответа на вопросы </w:t>
      </w:r>
      <w:r>
        <w:rPr>
          <w:rFonts w:cs="Times New Roman CYR"/>
          <w:color w:val="000000"/>
          <w:spacing w:val="-2"/>
          <w:sz w:val="28"/>
          <w:szCs w:val="28"/>
        </w:rPr>
        <w:t>экзаменационного билета экзаме</w:t>
      </w:r>
      <w:r w:rsidR="00DB3254">
        <w:rPr>
          <w:rFonts w:cs="Times New Roman CYR"/>
          <w:color w:val="000000"/>
          <w:spacing w:val="-2"/>
          <w:sz w:val="28"/>
          <w:szCs w:val="28"/>
        </w:rPr>
        <w:t>нуемому могут быть заданы допол</w:t>
      </w:r>
      <w:r>
        <w:rPr>
          <w:rFonts w:cs="Times New Roman CYR"/>
          <w:color w:val="000000"/>
          <w:spacing w:val="-2"/>
          <w:sz w:val="28"/>
          <w:szCs w:val="28"/>
        </w:rPr>
        <w:t>нительные вопросы с целью: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2"/>
          <w:sz w:val="28"/>
          <w:szCs w:val="28"/>
        </w:rPr>
        <w:t xml:space="preserve">исправить возможные неточности ответа; проверить глубину </w:t>
      </w:r>
      <w:r>
        <w:rPr>
          <w:rFonts w:cs="Times New Roman CYR"/>
          <w:color w:val="000000"/>
          <w:spacing w:val="-1"/>
          <w:sz w:val="28"/>
          <w:szCs w:val="28"/>
        </w:rPr>
        <w:t xml:space="preserve">знания экзаменационных вопросов и взаимосвязанных с ними тем </w:t>
      </w:r>
      <w:r>
        <w:rPr>
          <w:rFonts w:cs="Times New Roman CYR"/>
          <w:color w:val="000000"/>
          <w:spacing w:val="-2"/>
          <w:sz w:val="28"/>
          <w:szCs w:val="28"/>
        </w:rPr>
        <w:t>учебной дисциплины;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уточнения соответствия предполагаемой оценки за ответы на экзаменационные вопросы результатам текущего контроля.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2"/>
          <w:sz w:val="28"/>
          <w:szCs w:val="28"/>
        </w:rPr>
        <w:t>Выслушав ответы на основные и дополнительные вопросы экза</w:t>
      </w:r>
      <w:r>
        <w:rPr>
          <w:rFonts w:cs="Times New Roman CYR"/>
          <w:color w:val="000000"/>
          <w:spacing w:val="-1"/>
          <w:sz w:val="28"/>
          <w:szCs w:val="28"/>
        </w:rPr>
        <w:t>менатор определяет итоговую оценку. При этом учитываются: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pacing w:val="-2"/>
          <w:sz w:val="28"/>
          <w:szCs w:val="28"/>
        </w:rPr>
        <w:t>знание условных знаков и обозначений, а также аккуратность графики при выполнении схем и рисунков (уровень штабной культу</w:t>
      </w:r>
      <w:r>
        <w:rPr>
          <w:rFonts w:cs="Times New Roman CYR"/>
          <w:color w:val="000000"/>
          <w:spacing w:val="-9"/>
          <w:sz w:val="28"/>
          <w:szCs w:val="28"/>
        </w:rPr>
        <w:t>ры);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строевая выправка, умение докладывать и держаться при этом, знание основных терминов и определений по дисциплине,</w:t>
      </w:r>
      <w:r>
        <w:rPr>
          <w:rFonts w:cs="Times New Roman CYR"/>
          <w:color w:val="000000"/>
          <w:sz w:val="28"/>
          <w:szCs w:val="28"/>
          <w:vertAlign w:val="subscript"/>
        </w:rPr>
        <w:t xml:space="preserve"> </w:t>
      </w:r>
      <w:r>
        <w:rPr>
          <w:rFonts w:cs="Times New Roman CYR"/>
          <w:color w:val="000000"/>
          <w:sz w:val="28"/>
          <w:szCs w:val="28"/>
        </w:rPr>
        <w:t>глубина знаний, четкость ответов на экзаменационные вопросы и логическая завершенность;</w:t>
      </w:r>
    </w:p>
    <w:p w:rsidR="00DB3254" w:rsidRDefault="008967A0" w:rsidP="008967A0">
      <w:pPr>
        <w:shd w:val="clear" w:color="auto" w:fill="FFFFFF"/>
        <w:ind w:firstLine="720"/>
        <w:rPr>
          <w:rFonts w:cs="Times New Roman CYR"/>
          <w:color w:val="000000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умение увязывать содержа</w:t>
      </w:r>
      <w:r w:rsidR="00DB3254">
        <w:rPr>
          <w:rFonts w:cs="Times New Roman CYR"/>
          <w:color w:val="000000"/>
          <w:sz w:val="28"/>
          <w:szCs w:val="28"/>
        </w:rPr>
        <w:t>ние ответов на вопросы экзамена</w:t>
      </w:r>
      <w:r>
        <w:rPr>
          <w:rFonts w:cs="Times New Roman CYR"/>
          <w:color w:val="000000"/>
          <w:sz w:val="28"/>
          <w:szCs w:val="28"/>
        </w:rPr>
        <w:t xml:space="preserve">ционного билета с </w:t>
      </w:r>
      <w:r w:rsidR="00DB3254">
        <w:rPr>
          <w:rFonts w:cs="Times New Roman CYR"/>
          <w:color w:val="000000"/>
          <w:sz w:val="28"/>
          <w:szCs w:val="28"/>
        </w:rPr>
        <w:t xml:space="preserve">другими </w:t>
      </w:r>
      <w:r>
        <w:rPr>
          <w:rFonts w:cs="Times New Roman CYR"/>
          <w:color w:val="000000"/>
          <w:sz w:val="28"/>
          <w:szCs w:val="28"/>
        </w:rPr>
        <w:t>дисциплинами</w:t>
      </w:r>
      <w:r w:rsidR="00DB3254">
        <w:rPr>
          <w:rFonts w:cs="Times New Roman CYR"/>
          <w:color w:val="000000"/>
          <w:sz w:val="28"/>
          <w:szCs w:val="28"/>
        </w:rPr>
        <w:t>;</w:t>
      </w:r>
      <w:r>
        <w:rPr>
          <w:rFonts w:cs="Times New Roman CYR"/>
          <w:color w:val="000000"/>
          <w:sz w:val="28"/>
          <w:szCs w:val="28"/>
        </w:rPr>
        <w:t xml:space="preserve"> 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результаты текущего контроля по дисциплине в процессе ее изучения.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color w:val="000000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Знания, умения и навыки обучающихся определяются оценками "отлично", "хорошо", "удовлетв</w:t>
      </w:r>
      <w:r w:rsidR="00DB3254">
        <w:rPr>
          <w:rFonts w:cs="Times New Roman CYR"/>
          <w:color w:val="000000"/>
          <w:sz w:val="28"/>
          <w:szCs w:val="28"/>
        </w:rPr>
        <w:t>орительно" и "неудовлетворитель</w:t>
      </w:r>
      <w:r>
        <w:rPr>
          <w:rFonts w:cs="Times New Roman CYR"/>
          <w:color w:val="000000"/>
          <w:sz w:val="28"/>
          <w:szCs w:val="28"/>
        </w:rPr>
        <w:t xml:space="preserve">но". Оценка объявляется </w:t>
      </w:r>
      <w:r w:rsidR="00DB3254">
        <w:rPr>
          <w:rFonts w:cs="Times New Roman CYR"/>
          <w:color w:val="000000"/>
          <w:sz w:val="28"/>
          <w:szCs w:val="28"/>
        </w:rPr>
        <w:t>студенту по окончанию им ответа на эк</w:t>
      </w:r>
      <w:r>
        <w:rPr>
          <w:rFonts w:cs="Times New Roman CYR"/>
          <w:color w:val="000000"/>
          <w:sz w:val="28"/>
          <w:szCs w:val="28"/>
        </w:rPr>
        <w:t>з</w:t>
      </w:r>
      <w:r w:rsidR="00DB3254">
        <w:rPr>
          <w:rFonts w:cs="Times New Roman CYR"/>
          <w:color w:val="000000"/>
          <w:sz w:val="28"/>
          <w:szCs w:val="28"/>
        </w:rPr>
        <w:t>амене</w:t>
      </w:r>
      <w:r>
        <w:rPr>
          <w:rFonts w:cs="Times New Roman CYR"/>
          <w:color w:val="000000"/>
          <w:sz w:val="28"/>
          <w:szCs w:val="28"/>
        </w:rPr>
        <w:t>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Оценка по каждому вопросу билета определяется: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  <w:u w:val="single"/>
        </w:rPr>
        <w:t>Оценка "отлично"</w:t>
      </w:r>
      <w:r>
        <w:rPr>
          <w:rFonts w:cs="Times New Roman CYR"/>
          <w:color w:val="000000"/>
          <w:sz w:val="28"/>
          <w:szCs w:val="28"/>
        </w:rPr>
        <w:t xml:space="preserve"> ставится,</w:t>
      </w:r>
      <w:r w:rsidR="00DB3254">
        <w:rPr>
          <w:rFonts w:cs="Times New Roman CYR"/>
          <w:color w:val="000000"/>
          <w:sz w:val="28"/>
          <w:szCs w:val="28"/>
        </w:rPr>
        <w:t xml:space="preserve"> если экзаменуемый глубоко и ис</w:t>
      </w:r>
      <w:r>
        <w:rPr>
          <w:rFonts w:cs="Times New Roman CYR"/>
          <w:color w:val="000000"/>
          <w:sz w:val="28"/>
          <w:szCs w:val="28"/>
        </w:rPr>
        <w:t>черпывающе знает предмет, основную литературу по дисциплине, полно, четко и грамотно отвечает на вопросы в объеме учебной программы, свобо</w:t>
      </w:r>
      <w:r w:rsidR="00DB3254">
        <w:rPr>
          <w:rFonts w:cs="Times New Roman CYR"/>
          <w:color w:val="000000"/>
          <w:sz w:val="28"/>
          <w:szCs w:val="28"/>
        </w:rPr>
        <w:t>дно применяет теоретические зна</w:t>
      </w:r>
      <w:r>
        <w:rPr>
          <w:rFonts w:cs="Times New Roman CYR"/>
          <w:color w:val="000000"/>
          <w:sz w:val="28"/>
          <w:szCs w:val="28"/>
        </w:rPr>
        <w:t>ния при анализе практических вопросов.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  <w:u w:val="single"/>
        </w:rPr>
        <w:t>Оценка "хорошо</w:t>
      </w:r>
      <w:r>
        <w:rPr>
          <w:rFonts w:cs="Times New Roman CYR"/>
          <w:color w:val="000000"/>
          <w:sz w:val="28"/>
          <w:szCs w:val="28"/>
        </w:rPr>
        <w:t>" ставится, если экзаменуемый твердо знает материал, основную литературу по дисциплине, грамотно отвечает на вопросы в объеме учебной программы, умеет применять свои теоретические знания при анализе практических вопросов; при этом по показателям, перечисленным выше, имеются недостатки, которые вызвали замечания и поправки экзаменаторов.</w:t>
      </w:r>
    </w:p>
    <w:p w:rsidR="008967A0" w:rsidRDefault="008967A0" w:rsidP="008967A0">
      <w:pPr>
        <w:shd w:val="clear" w:color="auto" w:fill="FFFFFF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  <w:u w:val="single"/>
        </w:rPr>
        <w:t>Оценка "уд</w:t>
      </w:r>
      <w:r>
        <w:rPr>
          <w:rFonts w:cs="Times New Roman CYR"/>
          <w:color w:val="000000"/>
          <w:sz w:val="28"/>
          <w:szCs w:val="28"/>
        </w:rPr>
        <w:t>о</w:t>
      </w:r>
      <w:r>
        <w:rPr>
          <w:rFonts w:cs="Times New Roman CYR"/>
          <w:color w:val="000000"/>
          <w:sz w:val="28"/>
          <w:szCs w:val="28"/>
          <w:u w:val="single"/>
        </w:rPr>
        <w:t>влетворительно</w:t>
      </w:r>
      <w:r>
        <w:rPr>
          <w:rFonts w:cs="Times New Roman CYR"/>
          <w:color w:val="000000"/>
          <w:sz w:val="28"/>
          <w:szCs w:val="28"/>
        </w:rPr>
        <w:t xml:space="preserve">" ставится, если экзаменуемый знает материал, </w:t>
      </w:r>
      <w:r w:rsidR="00B13E30">
        <w:rPr>
          <w:rFonts w:cs="Times New Roman CYR"/>
          <w:color w:val="000000"/>
          <w:sz w:val="28"/>
          <w:szCs w:val="28"/>
        </w:rPr>
        <w:t>основную литературу по дисципли</w:t>
      </w:r>
      <w:r>
        <w:rPr>
          <w:rFonts w:cs="Times New Roman CYR"/>
          <w:color w:val="000000"/>
          <w:sz w:val="28"/>
          <w:szCs w:val="28"/>
        </w:rPr>
        <w:t xml:space="preserve">не, умеет использовать подученные </w:t>
      </w:r>
      <w:r w:rsidR="00B13E30">
        <w:rPr>
          <w:rFonts w:cs="Times New Roman CYR"/>
          <w:color w:val="000000"/>
          <w:sz w:val="28"/>
          <w:szCs w:val="28"/>
        </w:rPr>
        <w:t>знания для объяснения поставлен</w:t>
      </w:r>
      <w:r>
        <w:rPr>
          <w:rFonts w:cs="Times New Roman CYR"/>
          <w:color w:val="000000"/>
          <w:sz w:val="28"/>
          <w:szCs w:val="28"/>
        </w:rPr>
        <w:t xml:space="preserve">ных вопросов, а при решении </w:t>
      </w:r>
      <w:r>
        <w:rPr>
          <w:rFonts w:cs="Times New Roman CYR"/>
          <w:color w:val="000000"/>
          <w:sz w:val="28"/>
          <w:szCs w:val="28"/>
        </w:rPr>
        <w:lastRenderedPageBreak/>
        <w:t>практических задач допустил ошибки непринципиального характера, для исправления которых потребовалась помощь экзаменаторов в виде поправок и наводящих вопросов, при оформлении схем и рисунков есть непринципиальные неточности и ошибки.</w:t>
      </w:r>
    </w:p>
    <w:p w:rsidR="008967A0" w:rsidRDefault="008967A0" w:rsidP="00203919">
      <w:pPr>
        <w:ind w:firstLine="720"/>
        <w:rPr>
          <w:rFonts w:cs="Times New Roman CYR"/>
          <w:color w:val="000000"/>
          <w:sz w:val="28"/>
          <w:szCs w:val="28"/>
        </w:rPr>
      </w:pPr>
      <w:r w:rsidRPr="00203919">
        <w:rPr>
          <w:rFonts w:cs="Times New Roman CYR"/>
          <w:color w:val="000000"/>
          <w:sz w:val="28"/>
          <w:szCs w:val="28"/>
        </w:rPr>
        <w:t xml:space="preserve">Оценка </w:t>
      </w:r>
      <w:r w:rsidRPr="00203919">
        <w:rPr>
          <w:rFonts w:cs="Times New Roman CYR"/>
          <w:color w:val="000000"/>
          <w:sz w:val="28"/>
          <w:szCs w:val="28"/>
          <w:u w:val="single"/>
        </w:rPr>
        <w:t>"неудовлетворительно"</w:t>
      </w:r>
      <w:r>
        <w:rPr>
          <w:rFonts w:cs="Times New Roman CYR"/>
          <w:color w:val="000000"/>
          <w:sz w:val="28"/>
          <w:szCs w:val="28"/>
        </w:rPr>
        <w:t xml:space="preserve"> ставится, если экзаменуемый не знает содержание предмета и основную литературу по дисциплине, а при решении практич</w:t>
      </w:r>
      <w:r w:rsidR="00B13E30">
        <w:rPr>
          <w:rFonts w:cs="Times New Roman CYR"/>
          <w:color w:val="000000"/>
          <w:sz w:val="28"/>
          <w:szCs w:val="28"/>
        </w:rPr>
        <w:t>еских задач показал слабые навы</w:t>
      </w:r>
      <w:r>
        <w:rPr>
          <w:rFonts w:cs="Times New Roman CYR"/>
          <w:color w:val="000000"/>
          <w:sz w:val="28"/>
          <w:szCs w:val="28"/>
        </w:rPr>
        <w:t>ки.</w:t>
      </w:r>
    </w:p>
    <w:p w:rsidR="00203919" w:rsidRDefault="00203919" w:rsidP="00203919">
      <w:pPr>
        <w:ind w:firstLine="720"/>
        <w:rPr>
          <w:rFonts w:cs="Times New Roman CYR"/>
          <w:color w:val="000000"/>
          <w:sz w:val="28"/>
          <w:szCs w:val="28"/>
        </w:rPr>
      </w:pPr>
    </w:p>
    <w:p w:rsidR="008967A0" w:rsidRDefault="008967A0" w:rsidP="00203919">
      <w:pPr>
        <w:spacing w:line="360" w:lineRule="auto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Итоговая оценка </w:t>
      </w:r>
      <w:r w:rsidR="00B13E30">
        <w:rPr>
          <w:rFonts w:cs="Times New Roman CYR"/>
          <w:sz w:val="28"/>
          <w:szCs w:val="28"/>
        </w:rPr>
        <w:t>студенту</w:t>
      </w:r>
      <w:r>
        <w:rPr>
          <w:rFonts w:cs="Times New Roman CYR"/>
          <w:sz w:val="28"/>
          <w:szCs w:val="28"/>
        </w:rPr>
        <w:t xml:space="preserve"> выставляется:</w:t>
      </w:r>
    </w:p>
    <w:p w:rsidR="008967A0" w:rsidRPr="00203919" w:rsidRDefault="008967A0" w:rsidP="00203919">
      <w:pPr>
        <w:ind w:firstLine="720"/>
        <w:rPr>
          <w:rFonts w:cs="Times New Roman CYR"/>
          <w:color w:val="000000"/>
          <w:sz w:val="28"/>
          <w:szCs w:val="28"/>
        </w:rPr>
      </w:pPr>
      <w:r w:rsidRPr="00203919">
        <w:rPr>
          <w:rFonts w:cs="Times New Roman CYR"/>
          <w:color w:val="000000"/>
          <w:sz w:val="28"/>
          <w:szCs w:val="28"/>
        </w:rPr>
        <w:t>"ОТЛИЧНО"</w:t>
      </w:r>
      <w:r w:rsidR="00B13E30" w:rsidRPr="00203919">
        <w:rPr>
          <w:rFonts w:cs="Times New Roman CYR"/>
          <w:color w:val="000000"/>
          <w:sz w:val="28"/>
          <w:szCs w:val="28"/>
        </w:rPr>
        <w:t xml:space="preserve"> – </w:t>
      </w:r>
      <w:r w:rsidRPr="00203919">
        <w:rPr>
          <w:rFonts w:cs="Times New Roman CYR"/>
          <w:color w:val="000000"/>
          <w:sz w:val="28"/>
          <w:szCs w:val="28"/>
        </w:rPr>
        <w:t>если ответы по первому и втор</w:t>
      </w:r>
      <w:r w:rsidR="00B13E30" w:rsidRPr="00203919">
        <w:rPr>
          <w:rFonts w:cs="Times New Roman CYR"/>
          <w:color w:val="000000"/>
          <w:sz w:val="28"/>
          <w:szCs w:val="28"/>
        </w:rPr>
        <w:t xml:space="preserve">ому вопросам оценены "отлично" или ответ </w:t>
      </w:r>
      <w:r w:rsidRPr="00203919">
        <w:rPr>
          <w:rFonts w:cs="Times New Roman CYR"/>
          <w:color w:val="000000"/>
          <w:sz w:val="28"/>
          <w:szCs w:val="28"/>
        </w:rPr>
        <w:t xml:space="preserve">на </w:t>
      </w:r>
      <w:r w:rsidR="00B13E30" w:rsidRPr="00203919">
        <w:rPr>
          <w:rFonts w:cs="Times New Roman CYR"/>
          <w:color w:val="000000"/>
          <w:sz w:val="28"/>
          <w:szCs w:val="28"/>
        </w:rPr>
        <w:t xml:space="preserve">первый вопрос оценен "хорошо", </w:t>
      </w:r>
      <w:r w:rsidRPr="00203919">
        <w:rPr>
          <w:rFonts w:cs="Times New Roman CYR"/>
          <w:color w:val="000000"/>
          <w:sz w:val="28"/>
          <w:szCs w:val="28"/>
        </w:rPr>
        <w:t>а по второму вопро</w:t>
      </w:r>
      <w:r w:rsidR="00B13E30" w:rsidRPr="00203919">
        <w:rPr>
          <w:rFonts w:cs="Times New Roman CYR"/>
          <w:color w:val="000000"/>
          <w:sz w:val="28"/>
          <w:szCs w:val="28"/>
        </w:rPr>
        <w:t xml:space="preserve">су – </w:t>
      </w:r>
      <w:r w:rsidRPr="00203919">
        <w:rPr>
          <w:rFonts w:cs="Times New Roman CYR"/>
          <w:color w:val="000000"/>
          <w:sz w:val="28"/>
          <w:szCs w:val="28"/>
        </w:rPr>
        <w:t>"отлично";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 w:rsidRPr="00B13E30">
        <w:rPr>
          <w:rFonts w:cs="Times New Roman CYR"/>
          <w:sz w:val="28"/>
          <w:szCs w:val="28"/>
        </w:rPr>
        <w:t>"ХОРОШО"</w:t>
      </w:r>
      <w:r w:rsidR="00B13E30">
        <w:rPr>
          <w:rFonts w:cs="Times New Roman CYR"/>
          <w:sz w:val="28"/>
          <w:szCs w:val="28"/>
        </w:rPr>
        <w:t xml:space="preserve"> – если ответы на оба вопроса </w:t>
      </w:r>
      <w:r>
        <w:rPr>
          <w:rFonts w:cs="Times New Roman CYR"/>
          <w:sz w:val="28"/>
          <w:szCs w:val="28"/>
        </w:rPr>
        <w:t>оценены на "хорошо" или ответ на один вопрос оценен "удовлетвори</w:t>
      </w:r>
      <w:r w:rsidR="00B13E30">
        <w:rPr>
          <w:rFonts w:cs="Times New Roman CYR"/>
          <w:sz w:val="28"/>
          <w:szCs w:val="28"/>
        </w:rPr>
        <w:t xml:space="preserve">тельно", а по другому вопросу – </w:t>
      </w:r>
      <w:r>
        <w:rPr>
          <w:rFonts w:cs="Times New Roman CYR"/>
          <w:sz w:val="28"/>
          <w:szCs w:val="28"/>
        </w:rPr>
        <w:t>"отлично", или п</w:t>
      </w:r>
      <w:r w:rsidR="00B13E30">
        <w:rPr>
          <w:rFonts w:cs="Times New Roman CYR"/>
          <w:sz w:val="28"/>
          <w:szCs w:val="28"/>
        </w:rPr>
        <w:t xml:space="preserve">ервый вопрос оценен "отлично", а по второму вопросу – </w:t>
      </w:r>
      <w:r>
        <w:rPr>
          <w:rFonts w:cs="Times New Roman CYR"/>
          <w:sz w:val="28"/>
          <w:szCs w:val="28"/>
        </w:rPr>
        <w:t>"хорошо", или первый вопрос оценен "удовлетвори</w:t>
      </w:r>
      <w:r w:rsidR="00B13E30">
        <w:rPr>
          <w:rFonts w:cs="Times New Roman CYR"/>
          <w:sz w:val="28"/>
          <w:szCs w:val="28"/>
        </w:rPr>
        <w:t xml:space="preserve">тельно", а по второму вопросу – </w:t>
      </w:r>
      <w:r>
        <w:rPr>
          <w:rFonts w:cs="Times New Roman CYR"/>
          <w:sz w:val="28"/>
          <w:szCs w:val="28"/>
        </w:rPr>
        <w:t>"хорошо";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 w:rsidRPr="00B13E30">
        <w:rPr>
          <w:rFonts w:cs="Times New Roman CYR"/>
          <w:sz w:val="28"/>
          <w:szCs w:val="28"/>
        </w:rPr>
        <w:t>"УДОВЛЕТВОРИТЕЛЬНО"</w:t>
      </w:r>
      <w:r w:rsidR="00B13E30">
        <w:rPr>
          <w:rFonts w:cs="Times New Roman CYR"/>
          <w:sz w:val="28"/>
          <w:szCs w:val="28"/>
        </w:rPr>
        <w:t xml:space="preserve"> – </w:t>
      </w:r>
      <w:r>
        <w:rPr>
          <w:rFonts w:cs="Times New Roman CYR"/>
          <w:sz w:val="28"/>
          <w:szCs w:val="28"/>
        </w:rPr>
        <w:t>если ответы на оба вопроса оценены "удовлетворит</w:t>
      </w:r>
      <w:r w:rsidR="00B13E30">
        <w:rPr>
          <w:rFonts w:cs="Times New Roman CYR"/>
          <w:sz w:val="28"/>
          <w:szCs w:val="28"/>
        </w:rPr>
        <w:t xml:space="preserve">ельно", или по первому вопросу – </w:t>
      </w:r>
      <w:r>
        <w:rPr>
          <w:rFonts w:cs="Times New Roman CYR"/>
          <w:sz w:val="28"/>
          <w:szCs w:val="28"/>
        </w:rPr>
        <w:t>"хорошо", а по другому "удовлетворительно".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 w:rsidRPr="00B13E30">
        <w:rPr>
          <w:rFonts w:cs="Times New Roman CYR"/>
          <w:sz w:val="28"/>
          <w:szCs w:val="28"/>
        </w:rPr>
        <w:t>"НЕУДОВЛЕТВОРИТЕЛЬНО"</w:t>
      </w:r>
      <w:r w:rsidR="00B13E30">
        <w:rPr>
          <w:rFonts w:cs="Times New Roman CYR"/>
          <w:sz w:val="28"/>
          <w:szCs w:val="28"/>
        </w:rPr>
        <w:t xml:space="preserve"> – </w:t>
      </w:r>
      <w:r>
        <w:rPr>
          <w:rFonts w:cs="Times New Roman CYR"/>
          <w:sz w:val="28"/>
          <w:szCs w:val="28"/>
        </w:rPr>
        <w:t>если по одному из вопросов имеется оценка "неудовлетворительно".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По</w:t>
      </w:r>
      <w:r w:rsidR="00B13E30">
        <w:rPr>
          <w:rFonts w:cs="Times New Roman CYR"/>
          <w:color w:val="000000"/>
          <w:sz w:val="28"/>
          <w:szCs w:val="28"/>
        </w:rPr>
        <w:t>ложительная оценка ("отлично" – "</w:t>
      </w:r>
      <w:proofErr w:type="spellStart"/>
      <w:r w:rsidR="00B13E30">
        <w:rPr>
          <w:rFonts w:cs="Times New Roman CYR"/>
          <w:color w:val="000000"/>
          <w:sz w:val="28"/>
          <w:szCs w:val="28"/>
        </w:rPr>
        <w:t>отл</w:t>
      </w:r>
      <w:proofErr w:type="spellEnd"/>
      <w:r w:rsidR="00B13E30">
        <w:rPr>
          <w:rFonts w:cs="Times New Roman CYR"/>
          <w:color w:val="000000"/>
          <w:sz w:val="28"/>
          <w:szCs w:val="28"/>
        </w:rPr>
        <w:t>.", "хорошо" – "хор.", "удовлетворительно" – "</w:t>
      </w:r>
      <w:proofErr w:type="spellStart"/>
      <w:r w:rsidR="00B13E30">
        <w:rPr>
          <w:rFonts w:cs="Times New Roman CYR"/>
          <w:color w:val="000000"/>
          <w:sz w:val="28"/>
          <w:szCs w:val="28"/>
        </w:rPr>
        <w:t>удовл</w:t>
      </w:r>
      <w:proofErr w:type="spellEnd"/>
      <w:r w:rsidR="00B13E30">
        <w:rPr>
          <w:rFonts w:cs="Times New Roman CYR"/>
          <w:color w:val="000000"/>
          <w:sz w:val="28"/>
          <w:szCs w:val="28"/>
        </w:rPr>
        <w:t>.") заносится в экзамена</w:t>
      </w:r>
      <w:r>
        <w:rPr>
          <w:rFonts w:cs="Times New Roman CYR"/>
          <w:color w:val="000000"/>
          <w:sz w:val="28"/>
          <w:szCs w:val="28"/>
        </w:rPr>
        <w:t xml:space="preserve">ционную ведомость и зачетную книжку </w:t>
      </w:r>
      <w:r w:rsidR="00B13E30">
        <w:rPr>
          <w:rFonts w:cs="Times New Roman CYR"/>
          <w:color w:val="000000"/>
          <w:sz w:val="28"/>
          <w:szCs w:val="28"/>
        </w:rPr>
        <w:t>студента</w:t>
      </w:r>
      <w:r>
        <w:rPr>
          <w:rFonts w:cs="Times New Roman CYR"/>
          <w:color w:val="000000"/>
          <w:sz w:val="28"/>
          <w:szCs w:val="28"/>
        </w:rPr>
        <w:t>.</w:t>
      </w:r>
    </w:p>
    <w:p w:rsidR="008967A0" w:rsidRDefault="00B13E3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Оценка "неудовлетворительно" – </w:t>
      </w:r>
      <w:r w:rsidR="008967A0">
        <w:rPr>
          <w:rFonts w:cs="Times New Roman CYR"/>
          <w:sz w:val="28"/>
          <w:szCs w:val="28"/>
        </w:rPr>
        <w:t>"неуд." проставляется только в экзаменационную ведомость. Экзаменационная ведомость подписывается основным экзаменатором. После сдачи экзамена экзаменуемый сдает экзаменационный лист (листы) ответа, схемы и рисунки, если они выполнялис</w:t>
      </w:r>
      <w:r>
        <w:rPr>
          <w:rFonts w:cs="Times New Roman CYR"/>
          <w:sz w:val="28"/>
          <w:szCs w:val="28"/>
        </w:rPr>
        <w:t>ь на отдельных листах или приво</w:t>
      </w:r>
      <w:r w:rsidR="008967A0">
        <w:rPr>
          <w:rFonts w:cs="Times New Roman CYR"/>
          <w:sz w:val="28"/>
          <w:szCs w:val="28"/>
        </w:rPr>
        <w:t>дит в порядок классную доску, если они выполнялись на ней. Затем, по распоряжению старшего на экзамене, вызывает очередного экзаменуемого, а сам, забрав свои чертежно-графические принадлежности и конспект, убывает в аудиторию ожидания и подготовки.</w:t>
      </w:r>
    </w:p>
    <w:p w:rsidR="008967A0" w:rsidRDefault="008967A0" w:rsidP="00945D01">
      <w:pPr>
        <w:shd w:val="clear" w:color="auto" w:fill="FFFFFF"/>
        <w:spacing w:before="190" w:line="360" w:lineRule="auto"/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3. Экзамен считается законченным, когда:</w:t>
      </w:r>
    </w:p>
    <w:p w:rsidR="008967A0" w:rsidRPr="00945D01" w:rsidRDefault="008967A0" w:rsidP="00945D01">
      <w:pPr>
        <w:ind w:firstLine="720"/>
        <w:rPr>
          <w:rFonts w:cs="Times New Roman CYR"/>
          <w:sz w:val="28"/>
          <w:szCs w:val="28"/>
        </w:rPr>
      </w:pPr>
      <w:r w:rsidRPr="00945D01">
        <w:rPr>
          <w:rFonts w:cs="Times New Roman CYR"/>
          <w:sz w:val="28"/>
          <w:szCs w:val="28"/>
        </w:rPr>
        <w:t xml:space="preserve">согласно экзаменационной ведомости проэкзаменованы все </w:t>
      </w:r>
      <w:r w:rsidR="00B13E30" w:rsidRPr="00945D01">
        <w:rPr>
          <w:rFonts w:cs="Times New Roman CYR"/>
          <w:sz w:val="28"/>
          <w:szCs w:val="28"/>
        </w:rPr>
        <w:t>студенты</w:t>
      </w:r>
      <w:r w:rsidRPr="00945D01">
        <w:rPr>
          <w:rFonts w:cs="Times New Roman CYR"/>
          <w:sz w:val="28"/>
          <w:szCs w:val="28"/>
        </w:rPr>
        <w:t xml:space="preserve"> и им выставлены соответствующие оценки;</w:t>
      </w:r>
    </w:p>
    <w:p w:rsidR="008967A0" w:rsidRPr="00945D01" w:rsidRDefault="008967A0" w:rsidP="00945D01">
      <w:pPr>
        <w:ind w:firstLine="720"/>
        <w:rPr>
          <w:rFonts w:cs="Times New Roman CYR"/>
          <w:sz w:val="28"/>
          <w:szCs w:val="28"/>
        </w:rPr>
      </w:pPr>
      <w:r w:rsidRPr="00945D01">
        <w:rPr>
          <w:rFonts w:cs="Times New Roman CYR"/>
          <w:sz w:val="28"/>
          <w:szCs w:val="28"/>
        </w:rPr>
        <w:t>экзаменаторами подведены итоги экзамена;</w:t>
      </w:r>
    </w:p>
    <w:p w:rsidR="008967A0" w:rsidRDefault="008967A0" w:rsidP="00945D01">
      <w:pPr>
        <w:ind w:firstLine="720"/>
        <w:rPr>
          <w:rFonts w:cs="Times New Roman CYR"/>
          <w:sz w:val="28"/>
          <w:szCs w:val="28"/>
        </w:rPr>
      </w:pPr>
      <w:r w:rsidRPr="00945D01">
        <w:rPr>
          <w:rFonts w:cs="Times New Roman CYR"/>
          <w:sz w:val="28"/>
          <w:szCs w:val="28"/>
        </w:rPr>
        <w:t>проверена, подписана экзаменатором и сдана экзаменационная ведомость;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приведены в порядок и сдан</w:t>
      </w:r>
      <w:r w:rsidR="00B13E30">
        <w:rPr>
          <w:rFonts w:cs="Times New Roman CYR"/>
          <w:sz w:val="28"/>
          <w:szCs w:val="28"/>
        </w:rPr>
        <w:t>ы аудитории, которые использова</w:t>
      </w:r>
      <w:r>
        <w:rPr>
          <w:rFonts w:cs="Times New Roman CYR"/>
          <w:sz w:val="28"/>
          <w:szCs w:val="28"/>
        </w:rPr>
        <w:t xml:space="preserve">лись для проведения экзамена, ожидания и подготовки; </w:t>
      </w:r>
    </w:p>
    <w:p w:rsidR="008967A0" w:rsidRDefault="008967A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результаты экзамена доложены начальнику </w:t>
      </w:r>
      <w:r w:rsidR="00B13E30">
        <w:rPr>
          <w:rFonts w:cs="Times New Roman CYR"/>
          <w:sz w:val="28"/>
          <w:szCs w:val="28"/>
        </w:rPr>
        <w:t xml:space="preserve">УВЦ (военной </w:t>
      </w:r>
      <w:r>
        <w:rPr>
          <w:rFonts w:cs="Times New Roman CYR"/>
          <w:sz w:val="28"/>
          <w:szCs w:val="28"/>
        </w:rPr>
        <w:t>кафедры</w:t>
      </w:r>
      <w:r w:rsidR="00B13E30">
        <w:rPr>
          <w:rFonts w:cs="Times New Roman CYR"/>
          <w:sz w:val="28"/>
          <w:szCs w:val="28"/>
        </w:rPr>
        <w:t>)</w:t>
      </w:r>
      <w:r>
        <w:rPr>
          <w:rFonts w:cs="Times New Roman CYR"/>
          <w:sz w:val="28"/>
          <w:szCs w:val="28"/>
        </w:rPr>
        <w:t>.</w:t>
      </w:r>
    </w:p>
    <w:p w:rsidR="008967A0" w:rsidRDefault="008967A0" w:rsidP="00E568EF">
      <w:pPr>
        <w:ind w:left="0" w:firstLine="0"/>
        <w:rPr>
          <w:rFonts w:cs="Times New Roman CYR"/>
          <w:sz w:val="28"/>
          <w:szCs w:val="28"/>
        </w:rPr>
      </w:pPr>
    </w:p>
    <w:p w:rsidR="008967A0" w:rsidRPr="00B13E30" w:rsidRDefault="008967A0" w:rsidP="00B13E30">
      <w:pPr>
        <w:pStyle w:val="3"/>
        <w:keepNext w:val="0"/>
        <w:widowControl w:val="0"/>
        <w:tabs>
          <w:tab w:val="left" w:pos="1440"/>
        </w:tabs>
        <w:ind w:left="1440" w:hanging="72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13E30"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  <w:r w:rsidR="002B3B9E">
        <w:rPr>
          <w:rFonts w:ascii="Times New Roman" w:hAnsi="Times New Roman" w:cs="Times New Roman"/>
          <w:sz w:val="28"/>
          <w:szCs w:val="28"/>
        </w:rPr>
        <w:t>:</w:t>
      </w:r>
    </w:p>
    <w:p w:rsidR="008967A0" w:rsidRDefault="002B3B9E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1. Перечень</w:t>
      </w:r>
      <w:r w:rsidR="008967A0">
        <w:rPr>
          <w:rFonts w:cs="Times New Roman CYR"/>
          <w:sz w:val="28"/>
          <w:szCs w:val="28"/>
        </w:rPr>
        <w:t xml:space="preserve"> вопросов</w:t>
      </w:r>
      <w:r>
        <w:rPr>
          <w:rFonts w:cs="Times New Roman CYR"/>
          <w:sz w:val="28"/>
          <w:szCs w:val="28"/>
        </w:rPr>
        <w:t xml:space="preserve"> для проведения экзамена</w:t>
      </w:r>
      <w:r w:rsidR="00D93DD3">
        <w:rPr>
          <w:rFonts w:cs="Times New Roman CYR"/>
          <w:sz w:val="28"/>
          <w:szCs w:val="28"/>
        </w:rPr>
        <w:t>;</w:t>
      </w:r>
    </w:p>
    <w:p w:rsidR="002B3B9E" w:rsidRDefault="008967A0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2. </w:t>
      </w:r>
      <w:r w:rsidR="002B3B9E">
        <w:rPr>
          <w:rFonts w:cs="Times New Roman CYR"/>
          <w:sz w:val="28"/>
          <w:szCs w:val="28"/>
        </w:rPr>
        <w:t xml:space="preserve">Список рекомендованной литературы и схем для подготовки </w:t>
      </w:r>
      <w:proofErr w:type="gramStart"/>
      <w:r w:rsidR="002B3B9E">
        <w:rPr>
          <w:rFonts w:cs="Times New Roman CYR"/>
          <w:sz w:val="28"/>
          <w:szCs w:val="28"/>
        </w:rPr>
        <w:t>к</w:t>
      </w:r>
      <w:proofErr w:type="gramEnd"/>
      <w:r w:rsidR="002B3B9E">
        <w:rPr>
          <w:rFonts w:cs="Times New Roman CYR"/>
          <w:sz w:val="28"/>
          <w:szCs w:val="28"/>
        </w:rPr>
        <w:t xml:space="preserve">  </w:t>
      </w:r>
    </w:p>
    <w:p w:rsidR="008967A0" w:rsidRDefault="002B3B9E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экзамену</w:t>
      </w:r>
      <w:r w:rsidR="00D93DD3">
        <w:rPr>
          <w:rFonts w:cs="Times New Roman CYR"/>
          <w:sz w:val="28"/>
          <w:szCs w:val="28"/>
        </w:rPr>
        <w:t>;</w:t>
      </w:r>
    </w:p>
    <w:p w:rsidR="008967A0" w:rsidRDefault="002B3B9E" w:rsidP="008967A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3</w:t>
      </w:r>
      <w:r w:rsidR="008967A0">
        <w:rPr>
          <w:rFonts w:cs="Times New Roman CYR"/>
          <w:sz w:val="28"/>
          <w:szCs w:val="28"/>
        </w:rPr>
        <w:t>. Экзаменационные</w:t>
      </w:r>
      <w:bookmarkStart w:id="0" w:name="_GoBack"/>
      <w:bookmarkEnd w:id="0"/>
      <w:r w:rsidR="008967A0">
        <w:rPr>
          <w:rFonts w:cs="Times New Roman CYR"/>
          <w:sz w:val="28"/>
          <w:szCs w:val="28"/>
        </w:rPr>
        <w:t xml:space="preserve"> билеты</w:t>
      </w:r>
      <w:r w:rsidR="00D93DD3">
        <w:rPr>
          <w:rFonts w:cs="Times New Roman CYR"/>
          <w:sz w:val="28"/>
          <w:szCs w:val="28"/>
        </w:rPr>
        <w:t>;</w:t>
      </w:r>
    </w:p>
    <w:p w:rsidR="004D415F" w:rsidRDefault="002B3B9E" w:rsidP="00B13E30">
      <w:pPr>
        <w:ind w:firstLine="72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4</w:t>
      </w:r>
      <w:r w:rsidR="008967A0">
        <w:rPr>
          <w:rFonts w:cs="Times New Roman CYR"/>
          <w:sz w:val="28"/>
          <w:szCs w:val="28"/>
        </w:rPr>
        <w:t>. Список личного состава группы</w:t>
      </w:r>
      <w:r w:rsidR="00B13E30">
        <w:rPr>
          <w:rFonts w:cs="Times New Roman CYR"/>
          <w:sz w:val="28"/>
          <w:szCs w:val="28"/>
        </w:rPr>
        <w:t>.</w:t>
      </w:r>
    </w:p>
    <w:p w:rsidR="00945D01" w:rsidRDefault="00945D01" w:rsidP="00B13E30">
      <w:pPr>
        <w:ind w:firstLine="720"/>
        <w:rPr>
          <w:rFonts w:cs="Times New Roman CYR"/>
          <w:sz w:val="28"/>
          <w:szCs w:val="28"/>
        </w:rPr>
      </w:pPr>
    </w:p>
    <w:p w:rsidR="00945D01" w:rsidRDefault="00945D01" w:rsidP="00B13E30">
      <w:pPr>
        <w:ind w:firstLine="720"/>
        <w:rPr>
          <w:rFonts w:cs="Times New Roman CYR"/>
          <w:sz w:val="28"/>
          <w:szCs w:val="28"/>
        </w:rPr>
      </w:pPr>
    </w:p>
    <w:p w:rsidR="00945D01" w:rsidRPr="00027DCB" w:rsidRDefault="00945D01" w:rsidP="00945D01">
      <w:pPr>
        <w:ind w:firstLine="567"/>
        <w:jc w:val="center"/>
        <w:rPr>
          <w:sz w:val="28"/>
          <w:szCs w:val="28"/>
        </w:rPr>
      </w:pPr>
      <w:r w:rsidRPr="00027DCB">
        <w:rPr>
          <w:sz w:val="28"/>
          <w:szCs w:val="28"/>
        </w:rPr>
        <w:t>Методическую разработку исполнил</w:t>
      </w:r>
    </w:p>
    <w:p w:rsidR="00945D01" w:rsidRPr="00027DCB" w:rsidRDefault="00D735E9" w:rsidP="00945D0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старший преподаватель</w:t>
      </w:r>
      <w:r w:rsidR="00BE2B9E">
        <w:rPr>
          <w:sz w:val="28"/>
          <w:szCs w:val="28"/>
        </w:rPr>
        <w:t xml:space="preserve"> УВЦ</w:t>
      </w:r>
    </w:p>
    <w:p w:rsidR="00945D01" w:rsidRDefault="00D93DD3" w:rsidP="00945D0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подполковник</w:t>
      </w:r>
      <w:r w:rsidR="00945D01" w:rsidRPr="00027DCB">
        <w:rPr>
          <w:sz w:val="28"/>
          <w:szCs w:val="28"/>
        </w:rPr>
        <w:t xml:space="preserve">             </w:t>
      </w:r>
      <w:r w:rsidR="00D735E9">
        <w:rPr>
          <w:sz w:val="28"/>
          <w:szCs w:val="28"/>
        </w:rPr>
        <w:t xml:space="preserve">А. </w:t>
      </w:r>
      <w:proofErr w:type="spellStart"/>
      <w:r w:rsidR="00D735E9">
        <w:rPr>
          <w:sz w:val="28"/>
          <w:szCs w:val="28"/>
        </w:rPr>
        <w:t>Ревин</w:t>
      </w:r>
      <w:proofErr w:type="spellEnd"/>
    </w:p>
    <w:p w:rsidR="00D735E9" w:rsidRPr="00027DCB" w:rsidRDefault="00D735E9" w:rsidP="00945D01">
      <w:pPr>
        <w:ind w:firstLine="567"/>
        <w:jc w:val="center"/>
        <w:rPr>
          <w:sz w:val="28"/>
          <w:szCs w:val="28"/>
        </w:rPr>
      </w:pPr>
    </w:p>
    <w:p w:rsidR="00945D01" w:rsidRPr="00027DCB" w:rsidRDefault="00945D01" w:rsidP="00945D01">
      <w:pPr>
        <w:ind w:firstLine="567"/>
        <w:rPr>
          <w:sz w:val="28"/>
          <w:szCs w:val="28"/>
        </w:rPr>
      </w:pPr>
      <w:r w:rsidRPr="00027DCB">
        <w:rPr>
          <w:sz w:val="28"/>
          <w:szCs w:val="28"/>
        </w:rPr>
        <w:t xml:space="preserve">«____» </w:t>
      </w:r>
      <w:r w:rsidR="00D735E9">
        <w:rPr>
          <w:sz w:val="28"/>
          <w:szCs w:val="28"/>
        </w:rPr>
        <w:t>декабря</w:t>
      </w:r>
      <w:r w:rsidR="00D93DD3">
        <w:rPr>
          <w:sz w:val="28"/>
          <w:szCs w:val="28"/>
        </w:rPr>
        <w:t xml:space="preserve"> 2013</w:t>
      </w:r>
      <w:r w:rsidRPr="00027DCB">
        <w:rPr>
          <w:sz w:val="28"/>
          <w:szCs w:val="28"/>
        </w:rPr>
        <w:t xml:space="preserve"> г.</w:t>
      </w:r>
    </w:p>
    <w:p w:rsidR="00945D01" w:rsidRPr="00027DCB" w:rsidRDefault="00945D01" w:rsidP="00945D01">
      <w:pPr>
        <w:ind w:firstLine="567"/>
        <w:jc w:val="center"/>
        <w:rPr>
          <w:sz w:val="28"/>
          <w:szCs w:val="28"/>
        </w:rPr>
      </w:pPr>
    </w:p>
    <w:p w:rsidR="00945D01" w:rsidRPr="00027DCB" w:rsidRDefault="00945D01" w:rsidP="00945D01">
      <w:pPr>
        <w:ind w:firstLine="567"/>
        <w:jc w:val="center"/>
        <w:rPr>
          <w:sz w:val="28"/>
          <w:szCs w:val="28"/>
        </w:rPr>
      </w:pPr>
    </w:p>
    <w:p w:rsidR="00945D01" w:rsidRPr="00027DCB" w:rsidRDefault="00945D01" w:rsidP="00945D01">
      <w:pPr>
        <w:ind w:firstLine="567"/>
        <w:jc w:val="center"/>
        <w:rPr>
          <w:sz w:val="28"/>
          <w:szCs w:val="28"/>
        </w:rPr>
      </w:pPr>
      <w:r w:rsidRPr="00027DCB">
        <w:rPr>
          <w:sz w:val="28"/>
          <w:szCs w:val="28"/>
        </w:rPr>
        <w:t>Рецензент:</w:t>
      </w:r>
    </w:p>
    <w:p w:rsidR="00945D01" w:rsidRPr="00027DCB" w:rsidRDefault="00D43C16" w:rsidP="00945D0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Профессор</w:t>
      </w:r>
      <w:r w:rsidR="00BE2B9E">
        <w:rPr>
          <w:sz w:val="28"/>
          <w:szCs w:val="28"/>
        </w:rPr>
        <w:t xml:space="preserve"> УВЦ</w:t>
      </w:r>
    </w:p>
    <w:p w:rsidR="00945D01" w:rsidRDefault="00D43C16" w:rsidP="00945D0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полковник                 О. Мальцева</w:t>
      </w:r>
    </w:p>
    <w:p w:rsidR="00D93DD3" w:rsidRPr="00027DCB" w:rsidRDefault="00D93DD3" w:rsidP="00945D01">
      <w:pPr>
        <w:ind w:firstLine="567"/>
        <w:jc w:val="center"/>
        <w:rPr>
          <w:sz w:val="28"/>
          <w:szCs w:val="28"/>
        </w:rPr>
      </w:pPr>
    </w:p>
    <w:p w:rsidR="00945D01" w:rsidRPr="00027DCB" w:rsidRDefault="00945D01" w:rsidP="00945D01">
      <w:pPr>
        <w:ind w:firstLine="567"/>
        <w:rPr>
          <w:sz w:val="28"/>
          <w:szCs w:val="28"/>
        </w:rPr>
      </w:pPr>
      <w:r w:rsidRPr="00027DCB">
        <w:rPr>
          <w:sz w:val="28"/>
          <w:szCs w:val="28"/>
        </w:rPr>
        <w:t>«____»</w:t>
      </w:r>
      <w:r w:rsidR="00D93DD3">
        <w:rPr>
          <w:sz w:val="28"/>
          <w:szCs w:val="28"/>
        </w:rPr>
        <w:t xml:space="preserve"> декабря 2013</w:t>
      </w:r>
      <w:r w:rsidRPr="00027DCB">
        <w:rPr>
          <w:sz w:val="28"/>
          <w:szCs w:val="28"/>
        </w:rPr>
        <w:t xml:space="preserve"> г.</w:t>
      </w:r>
    </w:p>
    <w:p w:rsidR="00945D01" w:rsidRDefault="00945D01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9127FA" w:rsidRDefault="009127FA" w:rsidP="00B13E30">
      <w:pPr>
        <w:ind w:firstLine="720"/>
        <w:rPr>
          <w:rFonts w:cs="Times New Roman CYR"/>
          <w:sz w:val="28"/>
          <w:szCs w:val="28"/>
        </w:rPr>
      </w:pPr>
    </w:p>
    <w:p w:rsidR="00D14E7F" w:rsidRPr="00BE2B9E" w:rsidRDefault="00BE2B9E" w:rsidP="00D14E7F">
      <w:pPr>
        <w:numPr>
          <w:ilvl w:val="0"/>
          <w:numId w:val="16"/>
        </w:numPr>
        <w:jc w:val="center"/>
        <w:rPr>
          <w:b/>
          <w:color w:val="000000"/>
          <w:sz w:val="28"/>
          <w:szCs w:val="28"/>
        </w:rPr>
      </w:pPr>
      <w:r w:rsidRPr="00BE2B9E">
        <w:rPr>
          <w:b/>
          <w:color w:val="000000"/>
          <w:sz w:val="28"/>
          <w:szCs w:val="28"/>
        </w:rPr>
        <w:lastRenderedPageBreak/>
        <w:t xml:space="preserve">Перечень </w:t>
      </w:r>
      <w:r w:rsidR="00D14E7F" w:rsidRPr="00BE2B9E">
        <w:rPr>
          <w:b/>
          <w:color w:val="000000"/>
          <w:sz w:val="28"/>
          <w:szCs w:val="28"/>
        </w:rPr>
        <w:t>вопросов</w:t>
      </w:r>
      <w:r w:rsidRPr="00BE2B9E">
        <w:rPr>
          <w:b/>
          <w:color w:val="000000"/>
          <w:sz w:val="28"/>
          <w:szCs w:val="28"/>
        </w:rPr>
        <w:t xml:space="preserve"> для проведения экзамена</w:t>
      </w:r>
    </w:p>
    <w:p w:rsidR="007341DC" w:rsidRPr="00BE2B9E" w:rsidRDefault="00D14E7F" w:rsidP="00D14E7F">
      <w:pPr>
        <w:jc w:val="center"/>
        <w:rPr>
          <w:b/>
          <w:color w:val="000000"/>
          <w:sz w:val="28"/>
          <w:szCs w:val="28"/>
        </w:rPr>
      </w:pPr>
      <w:r w:rsidRPr="00BE2B9E">
        <w:rPr>
          <w:b/>
          <w:color w:val="000000"/>
          <w:sz w:val="28"/>
          <w:szCs w:val="28"/>
        </w:rPr>
        <w:t xml:space="preserve">по дисциплине «Средства и комплексы </w:t>
      </w:r>
      <w:proofErr w:type="spellStart"/>
      <w:r w:rsidRPr="00BE2B9E">
        <w:rPr>
          <w:b/>
          <w:color w:val="000000"/>
          <w:sz w:val="28"/>
          <w:szCs w:val="28"/>
        </w:rPr>
        <w:t>каналообразования</w:t>
      </w:r>
      <w:proofErr w:type="spellEnd"/>
      <w:r w:rsidRPr="00BE2B9E">
        <w:rPr>
          <w:b/>
          <w:color w:val="000000"/>
          <w:sz w:val="28"/>
          <w:szCs w:val="28"/>
        </w:rPr>
        <w:t>»</w:t>
      </w:r>
    </w:p>
    <w:p w:rsidR="00D14E7F" w:rsidRPr="00BE2B9E" w:rsidRDefault="00D735E9" w:rsidP="00D14E7F">
      <w:pPr>
        <w:jc w:val="center"/>
        <w:rPr>
          <w:b/>
          <w:color w:val="000000"/>
          <w:sz w:val="28"/>
          <w:szCs w:val="28"/>
        </w:rPr>
      </w:pPr>
      <w:r w:rsidRPr="00BE2B9E">
        <w:rPr>
          <w:b/>
          <w:color w:val="000000"/>
          <w:sz w:val="28"/>
          <w:szCs w:val="28"/>
        </w:rPr>
        <w:t>для ВУС 5213</w:t>
      </w:r>
      <w:r w:rsidR="00D14E7F" w:rsidRPr="00BE2B9E">
        <w:rPr>
          <w:b/>
          <w:color w:val="000000"/>
          <w:sz w:val="28"/>
          <w:szCs w:val="28"/>
        </w:rPr>
        <w:t>00</w:t>
      </w:r>
    </w:p>
    <w:p w:rsidR="00CB0AA1" w:rsidRDefault="00CB0AA1" w:rsidP="00CB0AA1">
      <w:pPr>
        <w:autoSpaceDE w:val="0"/>
        <w:autoSpaceDN w:val="0"/>
        <w:adjustRightInd w:val="0"/>
        <w:ind w:left="0" w:firstLine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B0AA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Вопросы теоретической подготовки </w:t>
      </w:r>
    </w:p>
    <w:p w:rsidR="00D735E9" w:rsidRPr="00D735E9" w:rsidRDefault="00D735E9" w:rsidP="00D735E9">
      <w:pPr>
        <w:numPr>
          <w:ilvl w:val="12"/>
          <w:numId w:val="0"/>
        </w:numPr>
        <w:jc w:val="center"/>
        <w:rPr>
          <w:sz w:val="28"/>
          <w:szCs w:val="28"/>
        </w:rPr>
      </w:pP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1. Назначение, классификация и общее устройство полевых телефонных аппаратов системы МБ. ТТХ и боевое применение ТА системы МБ.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2. Общее устройство и принцип действия стартстопных аппаратов. ТТХ и боевое применение телеграфных аппаратов. Принцип стартстопной коррекции. Принцип работы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электроконтактного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регулятора.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3. Тактико-технические характеристики и боевое применение РТС малой ёмкости.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4. Тактико-технические характеристики и боевое применение РТС средней ёмкости.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5. Классификация полевых кабелей связи. Боевое применение, конструкция и основные тактико-технические данные полевых кабелей связи.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6. Назначение, боевое применение и структура ПКЛ 24-х канальной системы передачи.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7. ТТХ и электрические характеристики аппаратуры оконечной станции 24-х канальной системы передачи. Принцип частотного разделения каналов.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8. Принцип формирования линейного спектра аппаратуры 24-х канальной системы передачи. Общее устройство оконечной станции 24-ти канальной системы передачи.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9. Прохождение разговорных сигналов в тракте передачи оконечной станции 24-х канальной системы передачи.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10. Прохождение разговорных сигналов в тракте приема оконечной станции 24-х канальной системы передачи.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11. Порядок установления служебной связи и проверки соединительных линий.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12. Порядок измерения и регулировки остаточного затухания каналов ТЧ.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13. Порядок измерения частотной характеристики остаточного затухания канала ТЧ и оценка результатов измерения.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14. Порядок измерения амплитудной характеристики канала ТЧ и оценка результатов измерения.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15. Порядок измерения защищенности между направлениями передачи и приема в канале ТЧ.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16. Назначение, боевое применение, состав и возможности комплекса ЦСП ПЦИ военного назначения.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17. Основные электрические параметры каналов и трактов комплекса ЦСП ПЦИ военного назначения.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18. Назначение, боевое применение, возможности аппаратуры ИО-1 «ИМПУЛЬС» ЦСП ПЦИ военного назначения.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19. Назначение, боевое применение, возможности аппаратуры ИО-2 «ИМПУЛЬС» ЦСП ПЦИ военного назначения.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20. Назначение, боевое применение, возможности аппаратуры ИО-3 «ИМПУЛЬС» ЦСП ПЦИ военного назначения.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21. Назначение, боевое применение, возможности аппаратуры ИО-4 «ИМПУЛЬС» ЦСП ПЦИ военного назначения.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22. Назначение, боевое применение, возможности аппаратуры ИО-5 «ИМПУЛЬС» ЦСП ПЦИ военного назначения.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23. Назначение, боевое применение, возможности аппаратуры 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ИТ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/А «ИМПУЛЬС» ЦСП ПЦИ военного назначения.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24. Показатели качества цифровых каналов и цифровых трактов.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25. Мультиплексор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плезиохронной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цифровой иерархии двойного назначения (МП). Назначение, боевое применение, состав и возможности. </w:t>
      </w: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26. Синхронный мультиплексор двойного назначения. Назначение, боевое применение, состав и возможности.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27. Эксплуатационные измерения основных параметров передачи </w:t>
      </w:r>
      <w:proofErr w:type="spellStart"/>
      <w:r w:rsidRPr="00CB0AA1">
        <w:rPr>
          <w:rFonts w:eastAsia="Calibri"/>
          <w:sz w:val="28"/>
          <w:szCs w:val="28"/>
          <w:lang w:eastAsia="en-US"/>
        </w:rPr>
        <w:t>одномодового</w:t>
      </w:r>
      <w:proofErr w:type="spellEnd"/>
      <w:r w:rsidRPr="00CB0AA1">
        <w:rPr>
          <w:rFonts w:eastAsia="Calibri"/>
          <w:sz w:val="28"/>
          <w:szCs w:val="28"/>
          <w:lang w:eastAsia="en-US"/>
        </w:rPr>
        <w:t xml:space="preserve"> оптического волокна.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28. Назначение, применение и общая характеристика оптических рефлектометров.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>29. Назначение, применение и общая характеристика тестеров сигнала Е</w:t>
      </w:r>
      <w:proofErr w:type="gramStart"/>
      <w:r w:rsidRPr="00CB0AA1">
        <w:rPr>
          <w:rFonts w:eastAsia="Calibri"/>
          <w:sz w:val="28"/>
          <w:szCs w:val="28"/>
          <w:lang w:eastAsia="en-US"/>
        </w:rPr>
        <w:t>1</w:t>
      </w:r>
      <w:proofErr w:type="gramEnd"/>
      <w:r w:rsidRPr="00CB0AA1">
        <w:rPr>
          <w:rFonts w:eastAsia="Calibri"/>
          <w:sz w:val="28"/>
          <w:szCs w:val="28"/>
          <w:lang w:eastAsia="en-US"/>
        </w:rPr>
        <w:t xml:space="preserve">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30. Общая характеристика комплекса военно-полевых систем ТТ. Назначение, боевое применение и основные тактико-технические данные военно-полевых систем ТТ.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31. Принцип формирования линейного спектра военно-полевой системы ТТ.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32. Назначение основных </w:t>
      </w:r>
      <w:proofErr w:type="gramStart"/>
      <w:r w:rsidRPr="00CB0AA1">
        <w:rPr>
          <w:rFonts w:eastAsia="Calibri"/>
          <w:sz w:val="28"/>
          <w:szCs w:val="28"/>
          <w:lang w:eastAsia="en-US"/>
        </w:rPr>
        <w:t>узлов оборудования тракта передачи военно-полевой системы</w:t>
      </w:r>
      <w:proofErr w:type="gramEnd"/>
      <w:r w:rsidRPr="00CB0AA1">
        <w:rPr>
          <w:rFonts w:eastAsia="Calibri"/>
          <w:sz w:val="28"/>
          <w:szCs w:val="28"/>
          <w:lang w:eastAsia="en-US"/>
        </w:rPr>
        <w:t xml:space="preserve"> ТТ.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33. Назначение основных </w:t>
      </w:r>
      <w:proofErr w:type="gramStart"/>
      <w:r w:rsidRPr="00CB0AA1">
        <w:rPr>
          <w:rFonts w:eastAsia="Calibri"/>
          <w:sz w:val="28"/>
          <w:szCs w:val="28"/>
          <w:lang w:eastAsia="en-US"/>
        </w:rPr>
        <w:t>узлов оборудования тракта приема военно-полевых систем</w:t>
      </w:r>
      <w:proofErr w:type="gramEnd"/>
      <w:r w:rsidRPr="00CB0AA1">
        <w:rPr>
          <w:rFonts w:eastAsia="Calibri"/>
          <w:sz w:val="28"/>
          <w:szCs w:val="28"/>
          <w:lang w:eastAsia="en-US"/>
        </w:rPr>
        <w:t xml:space="preserve"> ТТ. </w:t>
      </w: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>34. Назначение, возможности и конструкция ПУ военно-полевых систем ТТ.</w:t>
      </w: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 </w:t>
      </w: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B0AA1">
        <w:rPr>
          <w:rFonts w:eastAsia="Calibri"/>
          <w:b/>
          <w:bCs/>
          <w:color w:val="000000"/>
          <w:sz w:val="28"/>
          <w:szCs w:val="28"/>
          <w:lang w:eastAsia="en-US"/>
        </w:rPr>
        <w:t>Вопросы практической подготовки</w:t>
      </w: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1. Подготовить к работе мультиплексор кросс-коммутатор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МП. Выполнить контроль состояния станции с помощью внешней системы ТО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-Т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М. Определить состояние блоков, в зависимости от индикации светодиодов.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2. Подготовить к работе мультиплексор кросс-коммутатор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МП. Выполнить коммутацию: Прием сигналов управления системы ТО и передача информации о состоянии МП осуществляется по каналу ТО в 1 ПГС Е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1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. Проконтролировать работу.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3. Подготовить к работе мультиплексор кросс-коммутатор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МП. Выполнить коммутацию Прием сигналов управления системы ТО и передача информации о состоянии МП осуществляется по каналу ТО в 1 ЛИ. Проконтролировать работу.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4. Подготовить к работе мультиплексор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МП. Выполнить коммутацию: Работа мультиплексора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 по ЛИ (блок ЛТО-2) без линейного резервирования.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5. Подготовить к работе мультиплексор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МП. Выполнить коммутацию: Работа мультиплексора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 по ЛИ (блок ЛТО-2) линейное резервирование по схеме 1+1 с ручным включением. Проконтролировать работу.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6. Подготовить к работе мультиплексор кросс-коммутатор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МП. Выполнить коммутацию: Работа абонентского интерфейса (блок ТЧ) в 3 КИ 1 ПГС Е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1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, режим работы 4ПР ОК. Проконтролировать прохождение сигналов в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кТЧ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7. Подготовить к работе мультиплексор кросс-коммутатор </w:t>
      </w:r>
      <w:proofErr w:type="spellStart"/>
      <w:r w:rsidRPr="00CB0AA1">
        <w:rPr>
          <w:rFonts w:eastAsia="Calibri"/>
          <w:color w:val="000000"/>
          <w:sz w:val="28"/>
          <w:szCs w:val="28"/>
          <w:lang w:eastAsia="en-US"/>
        </w:rPr>
        <w:t>Супертел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МП. Выполнить коммутацию: Работа абонентского интерфейса (блок АК-МБ) в 4 КИ 1 ПГС Е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1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, режим работы МБ. Проконтролировать прохождение сигналов вызова и разговора.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>8. Выполнить коммутацию: Работа абонентского интерфейса (блок ТГ) в 4 КИ 1 ПГС Е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1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, режим работы 2-х полюсный. Проконтролировать прохождение связи.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9. Подготовить телеграфный аппарат к работе, произвести эксплуатационные регулировки.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10. Подготовить РТС малой ёмкости к работе. Проверить работоспособность РТС. Произвести обслуживание абонентов коммутатора.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11. Подготовить РТС средней ёмкости к работе. Проверить работоспособность коммутатора. Произвести обслуживание абонентов коммутатора.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12. Измерить сопротивление изоляции </w:t>
      </w:r>
      <w:proofErr w:type="spellStart"/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R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>из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ЛПКС. Измерить сопротивление цепи (R0).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>13. Измерить рабочее затухание участка ЛПКС на одной из частот. Измерить переходное затухание (</w:t>
      </w:r>
      <w:proofErr w:type="spellStart"/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A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>о</w:t>
      </w:r>
      <w:proofErr w:type="spell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) усилительного участка ПКЛ.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14. Измерить и отрегулировать остаточное затухание канала ТЧ.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15. Измерить частотную характеристику остаточного затухания канала ТЧ и оценить результат измерения.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16. Измерить амплитудную характеристику канала ТЧ и оценить результат измерения.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17. Измерить напряжение или уровня шума в канале ТЧ и оценить результат измерения.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18. Измерить защищенность между направлениями передачи и приема в канале ТЧ. Оценить результат измерения.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19. Сдать канал ТЧ в режиме 4 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ПР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ОК на кросс телефонных каналов. Пояснить порядок сдачи канала. Сдать канал ТЧ в режиме 2 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ПР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ОК на РТС. Пояснить порядок сдачи канала. </w:t>
      </w: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rFonts w:eastAsia="Calibri"/>
          <w:color w:val="000000"/>
          <w:sz w:val="28"/>
          <w:szCs w:val="28"/>
          <w:lang w:eastAsia="en-US"/>
        </w:rPr>
      </w:pPr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20. Проверить работоспособность военно-полевой системы </w:t>
      </w:r>
      <w:proofErr w:type="gramStart"/>
      <w:r w:rsidRPr="00CB0AA1">
        <w:rPr>
          <w:rFonts w:eastAsia="Calibri"/>
          <w:color w:val="000000"/>
          <w:sz w:val="28"/>
          <w:szCs w:val="28"/>
          <w:lang w:eastAsia="en-US"/>
        </w:rPr>
        <w:t>ТТ</w:t>
      </w:r>
      <w:proofErr w:type="gramEnd"/>
      <w:r w:rsidRPr="00CB0AA1">
        <w:rPr>
          <w:rFonts w:eastAsia="Calibri"/>
          <w:color w:val="000000"/>
          <w:sz w:val="28"/>
          <w:szCs w:val="28"/>
          <w:lang w:eastAsia="en-US"/>
        </w:rPr>
        <w:t xml:space="preserve"> по встроенным приборам.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21. Произвести установку режимов работы военно-полевой системы </w:t>
      </w:r>
      <w:proofErr w:type="gramStart"/>
      <w:r w:rsidRPr="00CB0AA1">
        <w:rPr>
          <w:rFonts w:eastAsia="Calibri"/>
          <w:sz w:val="28"/>
          <w:szCs w:val="28"/>
          <w:lang w:eastAsia="en-US"/>
        </w:rPr>
        <w:t>ТТ</w:t>
      </w:r>
      <w:proofErr w:type="gramEnd"/>
      <w:r w:rsidRPr="00CB0AA1">
        <w:rPr>
          <w:rFonts w:eastAsia="Calibri"/>
          <w:sz w:val="28"/>
          <w:szCs w:val="28"/>
          <w:lang w:eastAsia="en-US"/>
        </w:rPr>
        <w:t xml:space="preserve"> и включить в канал ТЧ.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22. Произвести установку режимов работы военно-полевой системы </w:t>
      </w:r>
      <w:proofErr w:type="gramStart"/>
      <w:r w:rsidRPr="00CB0AA1">
        <w:rPr>
          <w:rFonts w:eastAsia="Calibri"/>
          <w:sz w:val="28"/>
          <w:szCs w:val="28"/>
          <w:lang w:eastAsia="en-US"/>
        </w:rPr>
        <w:t>ТТ</w:t>
      </w:r>
      <w:proofErr w:type="gramEnd"/>
      <w:r w:rsidRPr="00CB0AA1">
        <w:rPr>
          <w:rFonts w:eastAsia="Calibri"/>
          <w:sz w:val="28"/>
          <w:szCs w:val="28"/>
          <w:lang w:eastAsia="en-US"/>
        </w:rPr>
        <w:t xml:space="preserve"> и включить в соединительную линию.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lastRenderedPageBreak/>
        <w:t xml:space="preserve">23. Отрегулировать преобладания каналов </w:t>
      </w:r>
      <w:proofErr w:type="gramStart"/>
      <w:r w:rsidRPr="00CB0AA1">
        <w:rPr>
          <w:rFonts w:eastAsia="Calibri"/>
          <w:sz w:val="28"/>
          <w:szCs w:val="28"/>
          <w:lang w:eastAsia="en-US"/>
        </w:rPr>
        <w:t>ТТ</w:t>
      </w:r>
      <w:proofErr w:type="gramEnd"/>
      <w:r w:rsidRPr="00CB0AA1">
        <w:rPr>
          <w:rFonts w:eastAsia="Calibri"/>
          <w:sz w:val="28"/>
          <w:szCs w:val="28"/>
          <w:lang w:eastAsia="en-US"/>
        </w:rPr>
        <w:t xml:space="preserve"> военно-полевой системы ТТ по встроенным приборам.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24. Сдать канал </w:t>
      </w:r>
      <w:proofErr w:type="gramStart"/>
      <w:r w:rsidRPr="00CB0AA1">
        <w:rPr>
          <w:rFonts w:eastAsia="Calibri"/>
          <w:sz w:val="28"/>
          <w:szCs w:val="28"/>
          <w:lang w:eastAsia="en-US"/>
        </w:rPr>
        <w:t>ТТ</w:t>
      </w:r>
      <w:proofErr w:type="gramEnd"/>
      <w:r w:rsidRPr="00CB0AA1">
        <w:rPr>
          <w:rFonts w:eastAsia="Calibri"/>
          <w:sz w:val="28"/>
          <w:szCs w:val="28"/>
          <w:lang w:eastAsia="en-US"/>
        </w:rPr>
        <w:t xml:space="preserve"> в эксплуатацию в различных режимах работы.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25. Подготовить к работе оптический рефлектометр. Проверить его работоспособность. Произвести измерение затухания в местах сварок и оптических разъемах.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26. Подготовить к работе оптический рефлектометр. Проверить его работоспособность. Произвести измерение длины волоконно-оптического кабеля связи.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27. Подготовить к работе универсальный анализатор ИКМ и протоколов сигнализации. Проверить его работоспособность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28. Подготовить к работе сварочный аппарат оптического волокна. Проверить его работоспособность.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29. Подготовить к работе цифровую систему передачи ПЦИ военного назначения. Проверить ее работоспособность. </w:t>
      </w:r>
    </w:p>
    <w:p w:rsidR="00CB0AA1" w:rsidRPr="00CB0AA1" w:rsidRDefault="00CB0AA1" w:rsidP="00CB0AA1">
      <w:pPr>
        <w:autoSpaceDE w:val="0"/>
        <w:autoSpaceDN w:val="0"/>
        <w:adjustRightInd w:val="0"/>
        <w:spacing w:after="27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30. Определить места и характер повреждения волоконно-оптического кабеля связи. </w:t>
      </w: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CB0AA1">
        <w:rPr>
          <w:rFonts w:eastAsia="Calibri"/>
          <w:sz w:val="28"/>
          <w:szCs w:val="28"/>
          <w:lang w:eastAsia="en-US"/>
        </w:rPr>
        <w:t xml:space="preserve">31. Произвести сварку оптических волокон кабеля связи. Оценить качество сварного соединения. </w:t>
      </w: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rFonts w:eastAsia="Calibri"/>
          <w:sz w:val="28"/>
          <w:szCs w:val="28"/>
          <w:lang w:eastAsia="en-US"/>
        </w:rPr>
      </w:pPr>
    </w:p>
    <w:p w:rsidR="00D14E7F" w:rsidRPr="00D735E9" w:rsidRDefault="00D14E7F" w:rsidP="00D14E7F">
      <w:pPr>
        <w:jc w:val="center"/>
        <w:rPr>
          <w:b/>
          <w:color w:val="000000"/>
          <w:sz w:val="28"/>
          <w:szCs w:val="28"/>
        </w:rPr>
      </w:pPr>
    </w:p>
    <w:p w:rsidR="00D14E7F" w:rsidRDefault="00D14E7F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Default="00CB0AA1" w:rsidP="00CB0AA1">
      <w:pPr>
        <w:autoSpaceDE w:val="0"/>
        <w:autoSpaceDN w:val="0"/>
        <w:adjustRightInd w:val="0"/>
        <w:ind w:left="0" w:firstLine="0"/>
        <w:jc w:val="left"/>
        <w:rPr>
          <w:sz w:val="28"/>
          <w:szCs w:val="28"/>
        </w:rPr>
      </w:pPr>
    </w:p>
    <w:p w:rsidR="00CB0AA1" w:rsidRPr="00CB0AA1" w:rsidRDefault="00CB0AA1" w:rsidP="00CB0AA1">
      <w:pPr>
        <w:autoSpaceDE w:val="0"/>
        <w:autoSpaceDN w:val="0"/>
        <w:adjustRightInd w:val="0"/>
        <w:ind w:left="0" w:firstLine="0"/>
        <w:jc w:val="left"/>
      </w:pPr>
    </w:p>
    <w:p w:rsidR="00D735E9" w:rsidRDefault="00D735E9" w:rsidP="00D735E9">
      <w:pPr>
        <w:ind w:left="1865" w:firstLine="0"/>
        <w:jc w:val="left"/>
        <w:rPr>
          <w:rFonts w:cs="Times New Roman CYR"/>
          <w:b/>
          <w:sz w:val="28"/>
          <w:szCs w:val="28"/>
        </w:rPr>
      </w:pPr>
      <w:r>
        <w:rPr>
          <w:rFonts w:cs="Times New Roman CYR"/>
          <w:b/>
          <w:sz w:val="28"/>
          <w:szCs w:val="28"/>
        </w:rPr>
        <w:lastRenderedPageBreak/>
        <w:t>2.</w:t>
      </w:r>
      <w:r w:rsidR="009127FA" w:rsidRPr="00D14E7F">
        <w:rPr>
          <w:rFonts w:cs="Times New Roman CYR"/>
          <w:b/>
          <w:sz w:val="28"/>
          <w:szCs w:val="28"/>
        </w:rPr>
        <w:t>Список</w:t>
      </w:r>
      <w:r>
        <w:rPr>
          <w:rFonts w:cs="Times New Roman CYR"/>
          <w:b/>
          <w:sz w:val="28"/>
          <w:szCs w:val="28"/>
        </w:rPr>
        <w:t xml:space="preserve"> </w:t>
      </w:r>
      <w:r w:rsidR="009127FA" w:rsidRPr="00D14E7F">
        <w:rPr>
          <w:rFonts w:cs="Times New Roman CYR"/>
          <w:b/>
          <w:sz w:val="28"/>
          <w:szCs w:val="28"/>
        </w:rPr>
        <w:t xml:space="preserve">рекомендованной литературы </w:t>
      </w:r>
      <w:r w:rsidR="006143F0" w:rsidRPr="00D14E7F">
        <w:rPr>
          <w:rFonts w:cs="Times New Roman CYR"/>
          <w:b/>
          <w:sz w:val="28"/>
          <w:szCs w:val="28"/>
        </w:rPr>
        <w:t xml:space="preserve">и схем </w:t>
      </w:r>
    </w:p>
    <w:p w:rsidR="009127FA" w:rsidRDefault="00D735E9" w:rsidP="00D735E9">
      <w:pPr>
        <w:ind w:left="1865" w:firstLine="0"/>
        <w:jc w:val="left"/>
        <w:rPr>
          <w:rFonts w:cs="Times New Roman CYR"/>
          <w:b/>
          <w:sz w:val="28"/>
          <w:szCs w:val="28"/>
        </w:rPr>
      </w:pPr>
      <w:r>
        <w:rPr>
          <w:rFonts w:cs="Times New Roman CYR"/>
          <w:b/>
          <w:sz w:val="28"/>
          <w:szCs w:val="28"/>
        </w:rPr>
        <w:t xml:space="preserve">               </w:t>
      </w:r>
      <w:r w:rsidR="009127FA" w:rsidRPr="00D14E7F">
        <w:rPr>
          <w:rFonts w:cs="Times New Roman CYR"/>
          <w:b/>
          <w:sz w:val="28"/>
          <w:szCs w:val="28"/>
        </w:rPr>
        <w:t>для подготовки к экзамену</w:t>
      </w:r>
    </w:p>
    <w:p w:rsidR="00D735E9" w:rsidRPr="00D14E7F" w:rsidRDefault="00D735E9" w:rsidP="00D735E9">
      <w:pPr>
        <w:ind w:left="1865" w:firstLine="0"/>
        <w:jc w:val="left"/>
        <w:rPr>
          <w:rFonts w:cs="Times New Roman CYR"/>
          <w:b/>
          <w:sz w:val="28"/>
          <w:szCs w:val="28"/>
        </w:rPr>
      </w:pPr>
    </w:p>
    <w:p w:rsidR="00DC2EDE" w:rsidRPr="00DC2EDE" w:rsidRDefault="00DC2EDE" w:rsidP="00CE64E5">
      <w:pPr>
        <w:pStyle w:val="1"/>
      </w:pPr>
      <w:r>
        <w:t>1.</w:t>
      </w:r>
      <w:r w:rsidRPr="00DC2EDE">
        <w:t>Методические указания по лабораторным работам</w:t>
      </w:r>
      <w:r>
        <w:t xml:space="preserve"> по изучению и </w:t>
      </w:r>
      <w:proofErr w:type="spellStart"/>
      <w:r>
        <w:t>эксплутационному</w:t>
      </w:r>
      <w:proofErr w:type="spellEnd"/>
      <w:r>
        <w:t xml:space="preserve"> </w:t>
      </w:r>
      <w:r w:rsidRPr="00DC2EDE">
        <w:t>обслуживанию оконечной телефонно-телеграфной</w:t>
      </w:r>
      <w:r>
        <w:t xml:space="preserve"> </w:t>
      </w:r>
      <w:r w:rsidRPr="00DC2EDE">
        <w:t xml:space="preserve">аппаратуры. </w:t>
      </w:r>
      <w:proofErr w:type="gramStart"/>
      <w:r w:rsidRPr="00DC2EDE">
        <w:t>–Л</w:t>
      </w:r>
      <w:proofErr w:type="gramEnd"/>
      <w:r w:rsidRPr="00DC2EDE">
        <w:t>.: изд. ЛЭИС, 1986.</w:t>
      </w:r>
    </w:p>
    <w:p w:rsidR="00DC2EDE" w:rsidRPr="00DC2EDE" w:rsidRDefault="00DC2EDE" w:rsidP="00CE64E5">
      <w:pPr>
        <w:pStyle w:val="1"/>
      </w:pPr>
      <w:r w:rsidRPr="00DC2EDE">
        <w:t>2.</w:t>
      </w:r>
      <w:r>
        <w:t xml:space="preserve"> </w:t>
      </w:r>
      <w:r w:rsidRPr="00DC2EDE">
        <w:t xml:space="preserve">Методические указания по лабораторным работам по изучению и эксплуатации многоканальной аппаратуры с ЧРК. </w:t>
      </w:r>
      <w:proofErr w:type="gramStart"/>
      <w:r w:rsidRPr="00DC2EDE">
        <w:t>–Л</w:t>
      </w:r>
      <w:proofErr w:type="gramEnd"/>
      <w:r w:rsidRPr="00DC2EDE">
        <w:t>.: изд. ЛЭИС, 1989.</w:t>
      </w:r>
    </w:p>
    <w:p w:rsidR="00DC2EDE" w:rsidRPr="00DC2EDE" w:rsidRDefault="00DC2EDE" w:rsidP="00CE64E5">
      <w:pPr>
        <w:pStyle w:val="1"/>
      </w:pPr>
      <w:r w:rsidRPr="00DC2EDE">
        <w:t>3.</w:t>
      </w:r>
      <w:r>
        <w:t xml:space="preserve"> </w:t>
      </w:r>
      <w:r w:rsidRPr="00DC2EDE">
        <w:t>Методические указания по лабораторным работам по изучению коммутационной телефонно-телеграфной аппаратуры связи</w:t>
      </w:r>
      <w:proofErr w:type="gramStart"/>
      <w:r w:rsidRPr="00DC2EDE">
        <w:t xml:space="preserve"> .</w:t>
      </w:r>
      <w:proofErr w:type="gramEnd"/>
      <w:r w:rsidRPr="00DC2EDE">
        <w:t xml:space="preserve"> –Л.:  ЛЭИС,</w:t>
      </w:r>
      <w:r>
        <w:t xml:space="preserve"> </w:t>
      </w:r>
      <w:r w:rsidRPr="00DC2EDE">
        <w:t>1985</w:t>
      </w:r>
    </w:p>
    <w:p w:rsidR="00DC2EDE" w:rsidRPr="00DC2EDE" w:rsidRDefault="00DC2EDE" w:rsidP="00CE64E5">
      <w:pPr>
        <w:pStyle w:val="1"/>
      </w:pPr>
      <w:r w:rsidRPr="00DC2EDE">
        <w:t>4.</w:t>
      </w:r>
      <w:r>
        <w:t xml:space="preserve"> </w:t>
      </w:r>
      <w:r w:rsidRPr="00DC2EDE">
        <w:t xml:space="preserve">Проведение ТО и ремонта на аппаратуре с ЧРК. Методические указания к лабораторным работам. </w:t>
      </w:r>
      <w:proofErr w:type="gramStart"/>
      <w:r w:rsidRPr="00DC2EDE">
        <w:t>–</w:t>
      </w:r>
      <w:proofErr w:type="spellStart"/>
      <w:r w:rsidRPr="00DC2EDE">
        <w:t>С</w:t>
      </w:r>
      <w:proofErr w:type="gramEnd"/>
      <w:r w:rsidRPr="00DC2EDE">
        <w:t>ПбГУТ</w:t>
      </w:r>
      <w:proofErr w:type="spellEnd"/>
      <w:r w:rsidRPr="00DC2EDE">
        <w:t>.-СПб, 2004</w:t>
      </w:r>
    </w:p>
    <w:p w:rsidR="00DC2EDE" w:rsidRPr="00DC2EDE" w:rsidRDefault="00DC2EDE" w:rsidP="00CE64E5">
      <w:pPr>
        <w:pStyle w:val="1"/>
      </w:pPr>
      <w:r w:rsidRPr="00DC2EDE">
        <w:t>5.</w:t>
      </w:r>
      <w:r>
        <w:t xml:space="preserve"> </w:t>
      </w:r>
      <w:r w:rsidRPr="00DC2EDE">
        <w:t>Аппаратура П-302. –Л.: ВАС, 1976., Аппаратура П-301. –Л.: ВАС, 1976</w:t>
      </w:r>
    </w:p>
    <w:p w:rsidR="00DC2EDE" w:rsidRPr="00DC2EDE" w:rsidRDefault="00DC2EDE" w:rsidP="00CE64E5">
      <w:pPr>
        <w:pStyle w:val="1"/>
      </w:pPr>
      <w:r w:rsidRPr="00DC2EDE">
        <w:t>6.</w:t>
      </w:r>
      <w:r>
        <w:t xml:space="preserve"> </w:t>
      </w:r>
      <w:r w:rsidRPr="00DC2EDE">
        <w:t>Аппаратура оконечной станции ЦСП П-331 («Импульс»), часть 1. -СПб, 2002</w:t>
      </w:r>
    </w:p>
    <w:p w:rsidR="00DC2EDE" w:rsidRPr="00DC2EDE" w:rsidRDefault="00DC2EDE" w:rsidP="00CE64E5">
      <w:pPr>
        <w:pStyle w:val="1"/>
      </w:pPr>
      <w:r w:rsidRPr="00DC2EDE">
        <w:t>7.</w:t>
      </w:r>
      <w:r>
        <w:t xml:space="preserve"> </w:t>
      </w:r>
      <w:r w:rsidRPr="00DC2EDE">
        <w:t>Аппаратура оконечной станции ЦСП П-331 («Импульс»), часть 2. -СПб, 2002</w:t>
      </w:r>
    </w:p>
    <w:p w:rsidR="00DC2EDE" w:rsidRPr="00DC2EDE" w:rsidRDefault="00DC2EDE" w:rsidP="00CE64E5">
      <w:pPr>
        <w:pStyle w:val="1"/>
      </w:pPr>
      <w:r w:rsidRPr="00DC2EDE">
        <w:t>8.</w:t>
      </w:r>
      <w:r>
        <w:t xml:space="preserve"> </w:t>
      </w:r>
      <w:r w:rsidRPr="00DC2EDE">
        <w:t>Методические указания к лабораторным работам по изучению и эксплуатационному обслуживанию многоканальной аппаратуры</w:t>
      </w:r>
    </w:p>
    <w:p w:rsidR="00DC2EDE" w:rsidRPr="00DC2EDE" w:rsidRDefault="00DC2EDE" w:rsidP="00CE64E5">
      <w:pPr>
        <w:pStyle w:val="1"/>
      </w:pPr>
      <w:r w:rsidRPr="00DC2EDE">
        <w:t xml:space="preserve">   тонального телеграфирования с частотным разделением каналов. </w:t>
      </w:r>
      <w:proofErr w:type="gramStart"/>
      <w:r w:rsidRPr="00DC2EDE">
        <w:t>–С</w:t>
      </w:r>
      <w:proofErr w:type="gramEnd"/>
      <w:r w:rsidRPr="00DC2EDE">
        <w:t>Пб: изд. ЭИС, 1992</w:t>
      </w:r>
    </w:p>
    <w:p w:rsidR="00DC2EDE" w:rsidRPr="00DC2EDE" w:rsidRDefault="00DC2EDE" w:rsidP="00CE64E5">
      <w:pPr>
        <w:pStyle w:val="1"/>
      </w:pPr>
      <w:r w:rsidRPr="00DC2EDE">
        <w:t>9.</w:t>
      </w:r>
      <w:r>
        <w:t xml:space="preserve"> </w:t>
      </w:r>
      <w:r w:rsidRPr="00DC2EDE">
        <w:t>Методические указания к лабораторным работам по изучению полевого телефонного коммутатора П-194М.-Л.-1975</w:t>
      </w:r>
    </w:p>
    <w:p w:rsidR="00DC2EDE" w:rsidRPr="00DC2EDE" w:rsidRDefault="00DC2EDE" w:rsidP="00CE64E5">
      <w:pPr>
        <w:pStyle w:val="1"/>
      </w:pPr>
      <w:r w:rsidRPr="00DC2EDE">
        <w:t>10.</w:t>
      </w:r>
      <w:r>
        <w:t xml:space="preserve"> </w:t>
      </w:r>
      <w:r w:rsidRPr="00DC2EDE">
        <w:t xml:space="preserve">Полевые телефонные аппараты и коммутаторы. Н. </w:t>
      </w:r>
      <w:proofErr w:type="spellStart"/>
      <w:r w:rsidRPr="00DC2EDE">
        <w:t>Аколелов</w:t>
      </w:r>
      <w:proofErr w:type="spellEnd"/>
      <w:r w:rsidRPr="00DC2EDE">
        <w:t xml:space="preserve"> </w:t>
      </w:r>
      <w:proofErr w:type="gramStart"/>
      <w:r w:rsidRPr="00DC2EDE">
        <w:t>-Л</w:t>
      </w:r>
      <w:proofErr w:type="gramEnd"/>
      <w:r w:rsidRPr="00DC2EDE">
        <w:t>-1972</w:t>
      </w:r>
    </w:p>
    <w:p w:rsidR="00DC2EDE" w:rsidRPr="00DC2EDE" w:rsidRDefault="00DC2EDE" w:rsidP="00CE64E5">
      <w:pPr>
        <w:pStyle w:val="1"/>
      </w:pPr>
      <w:r w:rsidRPr="00DC2EDE">
        <w:t>11.</w:t>
      </w:r>
      <w:r w:rsidRPr="00DC2EDE">
        <w:rPr>
          <w:sz w:val="20"/>
        </w:rPr>
        <w:t xml:space="preserve"> </w:t>
      </w:r>
      <w:r w:rsidRPr="00DC2EDE">
        <w:t xml:space="preserve">Методические указания по лабораторным работам «Средства и комплексы </w:t>
      </w:r>
      <w:proofErr w:type="spellStart"/>
      <w:r w:rsidRPr="00DC2EDE">
        <w:t>каналообразования</w:t>
      </w:r>
      <w:proofErr w:type="spellEnd"/>
      <w:r w:rsidRPr="00DC2EDE">
        <w:t>» В. Александров</w:t>
      </w:r>
      <w:proofErr w:type="gramStart"/>
      <w:r w:rsidRPr="00DC2EDE">
        <w:t>.-</w:t>
      </w:r>
      <w:proofErr w:type="gramEnd"/>
      <w:r w:rsidRPr="00DC2EDE">
        <w:t>СПб 2010</w:t>
      </w:r>
    </w:p>
    <w:p w:rsidR="00DC2EDE" w:rsidRPr="00DC2EDE" w:rsidRDefault="00DC2EDE" w:rsidP="00CE64E5">
      <w:pPr>
        <w:pStyle w:val="1"/>
      </w:pPr>
      <w:r w:rsidRPr="00DC2EDE">
        <w:t>12. Учебное пособие «Оптические кабели, муфты, волокна: конструкции, характеристики, монтаж» О. Мальцева</w:t>
      </w:r>
      <w:proofErr w:type="gramStart"/>
      <w:r w:rsidRPr="00DC2EDE">
        <w:t>.-</w:t>
      </w:r>
      <w:proofErr w:type="gramEnd"/>
      <w:r w:rsidRPr="00DC2EDE">
        <w:t>СПб 2012</w:t>
      </w:r>
    </w:p>
    <w:p w:rsidR="00DC2EDE" w:rsidRPr="00DC2EDE" w:rsidRDefault="00DC2EDE" w:rsidP="00CE64E5">
      <w:pPr>
        <w:pStyle w:val="1"/>
      </w:pPr>
      <w:r w:rsidRPr="00DC2EDE">
        <w:t xml:space="preserve">13. Учебное пособие «Оценка качества типовых ЦК, измерение электрических характеристик» </w:t>
      </w:r>
      <w:proofErr w:type="spellStart"/>
      <w:r w:rsidRPr="00DC2EDE">
        <w:t>В.Александров</w:t>
      </w:r>
      <w:proofErr w:type="spellEnd"/>
      <w:r w:rsidRPr="00DC2EDE">
        <w:t>. – СПб 2011</w:t>
      </w:r>
    </w:p>
    <w:p w:rsidR="00DC2EDE" w:rsidRPr="00DC2EDE" w:rsidRDefault="00DC2EDE" w:rsidP="00CE64E5">
      <w:pPr>
        <w:pStyle w:val="1"/>
      </w:pPr>
      <w:r w:rsidRPr="00DC2EDE">
        <w:t>14. Учебное пособие «Оборудование цифровых систем передачи (</w:t>
      </w:r>
      <w:proofErr w:type="spellStart"/>
      <w:r w:rsidRPr="00DC2EDE">
        <w:t>Супертел</w:t>
      </w:r>
      <w:proofErr w:type="spellEnd"/>
      <w:r w:rsidRPr="00DC2EDE">
        <w:t xml:space="preserve">)» </w:t>
      </w:r>
      <w:proofErr w:type="spellStart"/>
      <w:r w:rsidRPr="00DC2EDE">
        <w:t>А.Ревин</w:t>
      </w:r>
      <w:proofErr w:type="spellEnd"/>
      <w:r w:rsidRPr="00DC2EDE">
        <w:t>. – СПб 2011</w:t>
      </w:r>
    </w:p>
    <w:p w:rsidR="00DC2EDE" w:rsidRPr="00DC2EDE" w:rsidRDefault="00DC2EDE" w:rsidP="00CE64E5">
      <w:pPr>
        <w:pStyle w:val="1"/>
      </w:pPr>
      <w:r w:rsidRPr="00DC2EDE">
        <w:t xml:space="preserve">15. Учебное пособие «Тактико-специальное занятие. Методика поведения»  Д. </w:t>
      </w:r>
      <w:proofErr w:type="spellStart"/>
      <w:r w:rsidRPr="00DC2EDE">
        <w:t>Самаркин</w:t>
      </w:r>
      <w:proofErr w:type="spellEnd"/>
      <w:r w:rsidRPr="00DC2EDE">
        <w:t xml:space="preserve">. - </w:t>
      </w:r>
      <w:proofErr w:type="spellStart"/>
      <w:r w:rsidRPr="00DC2EDE">
        <w:t>СПбГУТ</w:t>
      </w:r>
      <w:proofErr w:type="spellEnd"/>
      <w:r w:rsidRPr="00DC2EDE">
        <w:t>. СПб 2013</w:t>
      </w:r>
    </w:p>
    <w:p w:rsidR="00DC2EDE" w:rsidRPr="00DC2EDE" w:rsidRDefault="00DC2EDE" w:rsidP="00CE64E5">
      <w:pPr>
        <w:pStyle w:val="1"/>
      </w:pPr>
      <w:r w:rsidRPr="00DC2EDE">
        <w:t xml:space="preserve">16. Учебное пособие «Эксплуатационно-техническое обслуживание и ремонт постоянных кабельных линий связи» </w:t>
      </w:r>
      <w:proofErr w:type="spellStart"/>
      <w:r w:rsidRPr="00DC2EDE">
        <w:t>А.Лубянников</w:t>
      </w:r>
      <w:proofErr w:type="spellEnd"/>
      <w:r w:rsidRPr="00DC2EDE">
        <w:t xml:space="preserve"> - </w:t>
      </w:r>
      <w:proofErr w:type="spellStart"/>
      <w:r w:rsidRPr="00DC2EDE">
        <w:t>СПбГУТ</w:t>
      </w:r>
      <w:proofErr w:type="spellEnd"/>
      <w:r w:rsidRPr="00DC2EDE">
        <w:t>. СПб 2013</w:t>
      </w:r>
    </w:p>
    <w:p w:rsidR="00DC2EDE" w:rsidRPr="00DC2EDE" w:rsidRDefault="00DC2EDE" w:rsidP="00CE64E5">
      <w:pPr>
        <w:pStyle w:val="1"/>
      </w:pPr>
      <w:r w:rsidRPr="00DC2EDE">
        <w:t>17. Учебное пособие «Зарубежные  информационно-телекоммуникационные системы» В. Кузьмин – СПб, ВАС 2010</w:t>
      </w:r>
    </w:p>
    <w:p w:rsidR="00DC2EDE" w:rsidRPr="00DC2EDE" w:rsidRDefault="00DC2EDE" w:rsidP="00CE64E5">
      <w:pPr>
        <w:pStyle w:val="1"/>
      </w:pPr>
      <w:r w:rsidRPr="00DC2EDE">
        <w:t xml:space="preserve">18. Учебно-методическое пособие «Аппаратно-программные средства  систем передачи </w:t>
      </w:r>
      <w:proofErr w:type="spellStart"/>
      <w:r w:rsidRPr="00DC2EDE">
        <w:t>плезиохронной</w:t>
      </w:r>
      <w:proofErr w:type="spellEnd"/>
      <w:r w:rsidRPr="00DC2EDE">
        <w:t xml:space="preserve"> цифровой   иерархии</w:t>
      </w:r>
    </w:p>
    <w:p w:rsidR="00DC2EDE" w:rsidRPr="00DC2EDE" w:rsidRDefault="00DC2EDE" w:rsidP="00CE64E5">
      <w:pPr>
        <w:pStyle w:val="1"/>
      </w:pPr>
      <w:r w:rsidRPr="00DC2EDE">
        <w:t>Часть 1. В. Безручко академия ФСО России, Орел 2008</w:t>
      </w:r>
    </w:p>
    <w:p w:rsidR="00DC2EDE" w:rsidRPr="00DC2EDE" w:rsidRDefault="00DC2EDE" w:rsidP="00CE64E5">
      <w:pPr>
        <w:pStyle w:val="1"/>
      </w:pPr>
      <w:r w:rsidRPr="00DC2EDE">
        <w:t xml:space="preserve">19. Учебно-методическое пособие «Аппаратно-программные средства  систем передачи </w:t>
      </w:r>
      <w:proofErr w:type="spellStart"/>
      <w:r w:rsidRPr="00DC2EDE">
        <w:t>плезиохронной</w:t>
      </w:r>
      <w:proofErr w:type="spellEnd"/>
      <w:r w:rsidRPr="00DC2EDE">
        <w:t xml:space="preserve"> цифровой   иерархии</w:t>
      </w:r>
    </w:p>
    <w:p w:rsidR="00DC2EDE" w:rsidRPr="00DC2EDE" w:rsidRDefault="00DC2EDE" w:rsidP="00CE64E5">
      <w:pPr>
        <w:pStyle w:val="1"/>
      </w:pPr>
      <w:r w:rsidRPr="00DC2EDE">
        <w:t>Часть 2. В. Безручко академия ФСО России, Орел 2009</w:t>
      </w:r>
    </w:p>
    <w:p w:rsidR="00DC2EDE" w:rsidRPr="00DC2EDE" w:rsidRDefault="00DC2EDE" w:rsidP="00CE64E5">
      <w:pPr>
        <w:pStyle w:val="1"/>
      </w:pPr>
      <w:r w:rsidRPr="00DC2EDE">
        <w:t xml:space="preserve">20. Учебное пособие «Физические основы оптических направляющих систем» С. Глаголев ГОУВПО </w:t>
      </w:r>
      <w:proofErr w:type="spellStart"/>
      <w:r w:rsidRPr="00DC2EDE">
        <w:t>СПбГУТ</w:t>
      </w:r>
      <w:proofErr w:type="spellEnd"/>
      <w:proofErr w:type="gramStart"/>
      <w:r w:rsidRPr="00DC2EDE">
        <w:t>.-</w:t>
      </w:r>
      <w:proofErr w:type="gramEnd"/>
      <w:r w:rsidRPr="00DC2EDE">
        <w:t>СПб, 2008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</w:rPr>
        <w:t xml:space="preserve">21. </w:t>
      </w:r>
      <w:r w:rsidR="00DC2EDE" w:rsidRPr="00CE64E5">
        <w:rPr>
          <w:snapToGrid w:val="0"/>
        </w:rPr>
        <w:t>Функциональная схема ТА -57.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</w:rPr>
        <w:t xml:space="preserve">22. </w:t>
      </w:r>
      <w:r w:rsidR="00DC2EDE" w:rsidRPr="00CE64E5">
        <w:rPr>
          <w:snapToGrid w:val="0"/>
        </w:rPr>
        <w:t xml:space="preserve">Функциональная  схема </w:t>
      </w:r>
      <w:proofErr w:type="gramStart"/>
      <w:r w:rsidR="00DC2EDE" w:rsidRPr="00CE64E5">
        <w:rPr>
          <w:snapToGrid w:val="0"/>
        </w:rPr>
        <w:t>П</w:t>
      </w:r>
      <w:proofErr w:type="gramEnd"/>
      <w:r w:rsidR="00DC2EDE" w:rsidRPr="00CE64E5">
        <w:rPr>
          <w:snapToGrid w:val="0"/>
        </w:rPr>
        <w:t xml:space="preserve"> - 193 – М.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</w:rPr>
        <w:t xml:space="preserve">23. </w:t>
      </w:r>
      <w:r w:rsidR="00DC2EDE" w:rsidRPr="00CE64E5">
        <w:rPr>
          <w:snapToGrid w:val="0"/>
        </w:rPr>
        <w:t xml:space="preserve">Функциональная схема </w:t>
      </w:r>
      <w:proofErr w:type="gramStart"/>
      <w:r w:rsidR="00DC2EDE" w:rsidRPr="00CE64E5">
        <w:rPr>
          <w:snapToGrid w:val="0"/>
        </w:rPr>
        <w:t>П</w:t>
      </w:r>
      <w:proofErr w:type="gramEnd"/>
      <w:r w:rsidR="00DC2EDE" w:rsidRPr="00CE64E5">
        <w:rPr>
          <w:snapToGrid w:val="0"/>
        </w:rPr>
        <w:t xml:space="preserve"> - 194 – М.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  <w:spacing w:val="4"/>
        </w:rPr>
        <w:t xml:space="preserve">24. </w:t>
      </w:r>
      <w:r w:rsidR="00DC2EDE" w:rsidRPr="00CE64E5">
        <w:rPr>
          <w:snapToGrid w:val="0"/>
          <w:spacing w:val="4"/>
        </w:rPr>
        <w:t xml:space="preserve">Функциональная схема аппаратуры </w:t>
      </w:r>
      <w:proofErr w:type="gramStart"/>
      <w:r w:rsidR="00DC2EDE" w:rsidRPr="00CE64E5">
        <w:rPr>
          <w:snapToGrid w:val="0"/>
          <w:spacing w:val="4"/>
        </w:rPr>
        <w:t>П</w:t>
      </w:r>
      <w:proofErr w:type="gramEnd"/>
      <w:r w:rsidR="00DC2EDE" w:rsidRPr="00CE64E5">
        <w:rPr>
          <w:snapToGrid w:val="0"/>
          <w:spacing w:val="4"/>
        </w:rPr>
        <w:t xml:space="preserve"> - 301 – О.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  <w:spacing w:val="3"/>
        </w:rPr>
        <w:t xml:space="preserve">25. </w:t>
      </w:r>
      <w:r w:rsidR="00DC2EDE" w:rsidRPr="00CE64E5">
        <w:rPr>
          <w:snapToGrid w:val="0"/>
          <w:spacing w:val="3"/>
        </w:rPr>
        <w:t xml:space="preserve">Функциональная схема аппаратуры </w:t>
      </w:r>
      <w:proofErr w:type="gramStart"/>
      <w:r w:rsidR="00DC2EDE" w:rsidRPr="00CE64E5">
        <w:rPr>
          <w:snapToGrid w:val="0"/>
          <w:spacing w:val="3"/>
        </w:rPr>
        <w:t>П</w:t>
      </w:r>
      <w:proofErr w:type="gramEnd"/>
      <w:r w:rsidR="00DC2EDE" w:rsidRPr="00CE64E5">
        <w:rPr>
          <w:snapToGrid w:val="0"/>
          <w:spacing w:val="3"/>
        </w:rPr>
        <w:t xml:space="preserve"> - 327 - ТПУ 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  <w:spacing w:val="2"/>
        </w:rPr>
        <w:t xml:space="preserve">26. </w:t>
      </w:r>
      <w:r w:rsidR="00DC2EDE" w:rsidRPr="00CE64E5">
        <w:rPr>
          <w:snapToGrid w:val="0"/>
          <w:spacing w:val="2"/>
        </w:rPr>
        <w:t xml:space="preserve">Функциональная схема переходного устройства </w:t>
      </w:r>
      <w:proofErr w:type="gramStart"/>
      <w:r w:rsidR="00DC2EDE" w:rsidRPr="00CE64E5">
        <w:rPr>
          <w:snapToGrid w:val="0"/>
          <w:spacing w:val="2"/>
        </w:rPr>
        <w:t>П</w:t>
      </w:r>
      <w:proofErr w:type="gramEnd"/>
      <w:r w:rsidR="00DC2EDE" w:rsidRPr="00CE64E5">
        <w:rPr>
          <w:snapToGrid w:val="0"/>
          <w:spacing w:val="2"/>
        </w:rPr>
        <w:t xml:space="preserve"> - 327 ПУ6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  <w:spacing w:val="3"/>
        </w:rPr>
        <w:t xml:space="preserve">27. </w:t>
      </w:r>
      <w:r w:rsidR="00DC2EDE" w:rsidRPr="00CE64E5">
        <w:rPr>
          <w:snapToGrid w:val="0"/>
          <w:spacing w:val="3"/>
        </w:rPr>
        <w:t xml:space="preserve">Функциональная схема аппаратуры </w:t>
      </w:r>
      <w:proofErr w:type="gramStart"/>
      <w:r w:rsidR="00DC2EDE" w:rsidRPr="00CE64E5">
        <w:rPr>
          <w:snapToGrid w:val="0"/>
          <w:spacing w:val="3"/>
        </w:rPr>
        <w:t>П</w:t>
      </w:r>
      <w:proofErr w:type="gramEnd"/>
      <w:r w:rsidR="00DC2EDE" w:rsidRPr="00CE64E5">
        <w:rPr>
          <w:snapToGrid w:val="0"/>
          <w:spacing w:val="3"/>
        </w:rPr>
        <w:t xml:space="preserve"> - 327 - 12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</w:rPr>
        <w:t xml:space="preserve">28. </w:t>
      </w:r>
      <w:r w:rsidR="00DC2EDE" w:rsidRPr="00CE64E5">
        <w:rPr>
          <w:snapToGrid w:val="0"/>
        </w:rPr>
        <w:t xml:space="preserve">Альбом схем к </w:t>
      </w:r>
      <w:proofErr w:type="spellStart"/>
      <w:r w:rsidR="00DC2EDE" w:rsidRPr="00CE64E5">
        <w:rPr>
          <w:snapToGrid w:val="0"/>
        </w:rPr>
        <w:t>л.р</w:t>
      </w:r>
      <w:proofErr w:type="spellEnd"/>
      <w:r w:rsidR="00DC2EDE" w:rsidRPr="00CE64E5">
        <w:rPr>
          <w:snapToGrid w:val="0"/>
        </w:rPr>
        <w:t>. по изучению коммутационной и оконечной телефонно-телеграфной аппаратуры.</w:t>
      </w:r>
    </w:p>
    <w:p w:rsidR="00DC2EDE" w:rsidRPr="00CE64E5" w:rsidRDefault="00AB292A" w:rsidP="00CE64E5">
      <w:pPr>
        <w:pStyle w:val="1"/>
        <w:rPr>
          <w:snapToGrid w:val="0"/>
        </w:rPr>
      </w:pPr>
      <w:r w:rsidRPr="00CE64E5">
        <w:rPr>
          <w:snapToGrid w:val="0"/>
        </w:rPr>
        <w:t xml:space="preserve">29. </w:t>
      </w:r>
      <w:r w:rsidR="00DC2EDE" w:rsidRPr="00CE64E5">
        <w:rPr>
          <w:snapToGrid w:val="0"/>
        </w:rPr>
        <w:t>Альбом схем «Аппаратура П-301».</w:t>
      </w:r>
    </w:p>
    <w:p w:rsidR="00DC2EDE" w:rsidRDefault="00AB292A" w:rsidP="00CE64E5">
      <w:pPr>
        <w:pStyle w:val="1"/>
        <w:rPr>
          <w:snapToGrid w:val="0"/>
        </w:rPr>
      </w:pPr>
      <w:r w:rsidRPr="00CE64E5">
        <w:rPr>
          <w:snapToGrid w:val="0"/>
        </w:rPr>
        <w:t xml:space="preserve">30. </w:t>
      </w:r>
      <w:r w:rsidR="00DC2EDE" w:rsidRPr="00CE64E5">
        <w:rPr>
          <w:snapToGrid w:val="0"/>
        </w:rPr>
        <w:t>Альбом схем «Аппаратура П-327»</w:t>
      </w:r>
    </w:p>
    <w:p w:rsidR="00DE2C42" w:rsidRDefault="00DE2C42" w:rsidP="00DE2C42"/>
    <w:p w:rsidR="00DE2C42" w:rsidRPr="00DE2C42" w:rsidRDefault="00DE2C42" w:rsidP="00DE2C42"/>
    <w:sectPr w:rsidR="00DE2C42" w:rsidRPr="00DE2C42" w:rsidSect="00945D01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2B8"/>
    <w:multiLevelType w:val="singleLevel"/>
    <w:tmpl w:val="3A122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5B3EB8"/>
    <w:multiLevelType w:val="hybridMultilevel"/>
    <w:tmpl w:val="BA307CCE"/>
    <w:lvl w:ilvl="0" w:tplc="B28C34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06E24016"/>
    <w:multiLevelType w:val="hybridMultilevel"/>
    <w:tmpl w:val="7F1E1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209A4"/>
    <w:multiLevelType w:val="hybridMultilevel"/>
    <w:tmpl w:val="B6AA110A"/>
    <w:lvl w:ilvl="0" w:tplc="723A8906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FF7C97"/>
    <w:multiLevelType w:val="hybridMultilevel"/>
    <w:tmpl w:val="89261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E4496"/>
    <w:multiLevelType w:val="hybridMultilevel"/>
    <w:tmpl w:val="F8E87B20"/>
    <w:lvl w:ilvl="0" w:tplc="723A8906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835B7"/>
    <w:multiLevelType w:val="hybridMultilevel"/>
    <w:tmpl w:val="F3A819A0"/>
    <w:lvl w:ilvl="0" w:tplc="5B928648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22F558C2"/>
    <w:multiLevelType w:val="hybridMultilevel"/>
    <w:tmpl w:val="B26C6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170D2"/>
    <w:multiLevelType w:val="hybridMultilevel"/>
    <w:tmpl w:val="EC483D00"/>
    <w:lvl w:ilvl="0" w:tplc="66F41816">
      <w:start w:val="3"/>
      <w:numFmt w:val="bullet"/>
      <w:lvlText w:val="-"/>
      <w:lvlJc w:val="left"/>
      <w:pPr>
        <w:tabs>
          <w:tab w:val="num" w:pos="754"/>
        </w:tabs>
        <w:ind w:left="7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9">
    <w:nsid w:val="2BF637D1"/>
    <w:multiLevelType w:val="hybridMultilevel"/>
    <w:tmpl w:val="0D28F3D4"/>
    <w:lvl w:ilvl="0" w:tplc="723A8906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040BE"/>
    <w:multiLevelType w:val="hybridMultilevel"/>
    <w:tmpl w:val="007E5E9C"/>
    <w:lvl w:ilvl="0" w:tplc="723A8906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227A6"/>
    <w:multiLevelType w:val="hybridMultilevel"/>
    <w:tmpl w:val="685AAC36"/>
    <w:lvl w:ilvl="0" w:tplc="04190005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2">
    <w:nsid w:val="46021097"/>
    <w:multiLevelType w:val="hybridMultilevel"/>
    <w:tmpl w:val="E07A53A2"/>
    <w:lvl w:ilvl="0" w:tplc="9364D0A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000000"/>
        <w:w w:val="105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D54A9"/>
    <w:multiLevelType w:val="hybridMultilevel"/>
    <w:tmpl w:val="9696996E"/>
    <w:lvl w:ilvl="0" w:tplc="B8401E2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4">
    <w:nsid w:val="49354D04"/>
    <w:multiLevelType w:val="hybridMultilevel"/>
    <w:tmpl w:val="0BC4A3DE"/>
    <w:lvl w:ilvl="0" w:tplc="EAF4347E">
      <w:start w:val="2"/>
      <w:numFmt w:val="decimal"/>
      <w:lvlText w:val="%1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>
    <w:nsid w:val="4EAB3A52"/>
    <w:multiLevelType w:val="hybridMultilevel"/>
    <w:tmpl w:val="AD6C8B04"/>
    <w:lvl w:ilvl="0" w:tplc="A16057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964C9"/>
    <w:multiLevelType w:val="hybridMultilevel"/>
    <w:tmpl w:val="3AB6B420"/>
    <w:lvl w:ilvl="0" w:tplc="A76EC034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56F422E8"/>
    <w:multiLevelType w:val="hybridMultilevel"/>
    <w:tmpl w:val="4BA6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440BC2"/>
    <w:multiLevelType w:val="hybridMultilevel"/>
    <w:tmpl w:val="1B423DDA"/>
    <w:lvl w:ilvl="0" w:tplc="04190001">
      <w:start w:val="1"/>
      <w:numFmt w:val="bullet"/>
      <w:lvlText w:val=""/>
      <w:lvlJc w:val="left"/>
      <w:pPr>
        <w:tabs>
          <w:tab w:val="num" w:pos="1569"/>
        </w:tabs>
        <w:ind w:left="1569" w:hanging="360"/>
      </w:pPr>
      <w:rPr>
        <w:rFonts w:ascii="Symbol" w:hAnsi="Symbol" w:hint="default"/>
      </w:rPr>
    </w:lvl>
    <w:lvl w:ilvl="1" w:tplc="B28C34C8">
      <w:start w:val="1"/>
      <w:numFmt w:val="decimal"/>
      <w:lvlText w:val="%2."/>
      <w:lvlJc w:val="left"/>
      <w:pPr>
        <w:tabs>
          <w:tab w:val="num" w:pos="2289"/>
        </w:tabs>
        <w:ind w:left="228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19">
    <w:nsid w:val="60EF6C82"/>
    <w:multiLevelType w:val="hybridMultilevel"/>
    <w:tmpl w:val="55981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70A83"/>
    <w:multiLevelType w:val="hybridMultilevel"/>
    <w:tmpl w:val="083640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B60D9C"/>
    <w:multiLevelType w:val="hybridMultilevel"/>
    <w:tmpl w:val="912AA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A52028"/>
    <w:multiLevelType w:val="hybridMultilevel"/>
    <w:tmpl w:val="B6AA110A"/>
    <w:lvl w:ilvl="0" w:tplc="723A8906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0F7917"/>
    <w:multiLevelType w:val="hybridMultilevel"/>
    <w:tmpl w:val="6A9075E2"/>
    <w:lvl w:ilvl="0" w:tplc="F9AA9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D92BBA"/>
    <w:multiLevelType w:val="hybridMultilevel"/>
    <w:tmpl w:val="60806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6"/>
  </w:num>
  <w:num w:numId="4">
    <w:abstractNumId w:val="21"/>
  </w:num>
  <w:num w:numId="5">
    <w:abstractNumId w:val="2"/>
  </w:num>
  <w:num w:numId="6">
    <w:abstractNumId w:val="7"/>
  </w:num>
  <w:num w:numId="7">
    <w:abstractNumId w:val="4"/>
  </w:num>
  <w:num w:numId="8">
    <w:abstractNumId w:val="11"/>
  </w:num>
  <w:num w:numId="9">
    <w:abstractNumId w:val="8"/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9"/>
  </w:num>
  <w:num w:numId="13">
    <w:abstractNumId w:val="15"/>
  </w:num>
  <w:num w:numId="14">
    <w:abstractNumId w:val="6"/>
  </w:num>
  <w:num w:numId="15">
    <w:abstractNumId w:val="24"/>
  </w:num>
  <w:num w:numId="16">
    <w:abstractNumId w:val="13"/>
  </w:num>
  <w:num w:numId="17">
    <w:abstractNumId w:val="14"/>
  </w:num>
  <w:num w:numId="18">
    <w:abstractNumId w:val="23"/>
  </w:num>
  <w:num w:numId="19">
    <w:abstractNumId w:val="0"/>
    <w:lvlOverride w:ilvl="0">
      <w:startOverride w:val="1"/>
    </w:lvlOverride>
  </w:num>
  <w:num w:numId="20">
    <w:abstractNumId w:val="22"/>
  </w:num>
  <w:num w:numId="21">
    <w:abstractNumId w:val="3"/>
  </w:num>
  <w:num w:numId="22">
    <w:abstractNumId w:val="9"/>
  </w:num>
  <w:num w:numId="23">
    <w:abstractNumId w:val="5"/>
  </w:num>
  <w:num w:numId="24">
    <w:abstractNumId w:val="10"/>
  </w:num>
  <w:num w:numId="25">
    <w:abstractNumId w:val="2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415F"/>
    <w:rsid w:val="00045A40"/>
    <w:rsid w:val="00051215"/>
    <w:rsid w:val="00052B0E"/>
    <w:rsid w:val="00073E97"/>
    <w:rsid w:val="00203919"/>
    <w:rsid w:val="00231BA7"/>
    <w:rsid w:val="00286081"/>
    <w:rsid w:val="002B2D55"/>
    <w:rsid w:val="002B3B9E"/>
    <w:rsid w:val="002C384C"/>
    <w:rsid w:val="0030661B"/>
    <w:rsid w:val="00316F47"/>
    <w:rsid w:val="003D0C42"/>
    <w:rsid w:val="004236DA"/>
    <w:rsid w:val="004702E7"/>
    <w:rsid w:val="00492606"/>
    <w:rsid w:val="004D415F"/>
    <w:rsid w:val="004D675F"/>
    <w:rsid w:val="004D7CCF"/>
    <w:rsid w:val="004F737D"/>
    <w:rsid w:val="00564B96"/>
    <w:rsid w:val="005B3BBD"/>
    <w:rsid w:val="005E3E80"/>
    <w:rsid w:val="00605274"/>
    <w:rsid w:val="006143F0"/>
    <w:rsid w:val="006F1C78"/>
    <w:rsid w:val="006F4A61"/>
    <w:rsid w:val="007341DC"/>
    <w:rsid w:val="00797291"/>
    <w:rsid w:val="007C623B"/>
    <w:rsid w:val="0081347E"/>
    <w:rsid w:val="0084477A"/>
    <w:rsid w:val="008967A0"/>
    <w:rsid w:val="008B0EEC"/>
    <w:rsid w:val="009127FA"/>
    <w:rsid w:val="00945D01"/>
    <w:rsid w:val="00963560"/>
    <w:rsid w:val="009B49DE"/>
    <w:rsid w:val="009E24EE"/>
    <w:rsid w:val="00A44E75"/>
    <w:rsid w:val="00A6484A"/>
    <w:rsid w:val="00AB292A"/>
    <w:rsid w:val="00B13E30"/>
    <w:rsid w:val="00B675CD"/>
    <w:rsid w:val="00B72542"/>
    <w:rsid w:val="00BC5F6C"/>
    <w:rsid w:val="00BE2B9E"/>
    <w:rsid w:val="00C73B58"/>
    <w:rsid w:val="00C8550F"/>
    <w:rsid w:val="00CB0AA1"/>
    <w:rsid w:val="00CB6432"/>
    <w:rsid w:val="00CE6277"/>
    <w:rsid w:val="00CE64E5"/>
    <w:rsid w:val="00D14E7F"/>
    <w:rsid w:val="00D21DCF"/>
    <w:rsid w:val="00D27C77"/>
    <w:rsid w:val="00D43C16"/>
    <w:rsid w:val="00D735E9"/>
    <w:rsid w:val="00D76B98"/>
    <w:rsid w:val="00D93DD3"/>
    <w:rsid w:val="00DB3254"/>
    <w:rsid w:val="00DC2EDE"/>
    <w:rsid w:val="00DD6E56"/>
    <w:rsid w:val="00DE2C42"/>
    <w:rsid w:val="00DE2CE8"/>
    <w:rsid w:val="00E568EF"/>
    <w:rsid w:val="00E66BF8"/>
    <w:rsid w:val="00E77629"/>
    <w:rsid w:val="00FB2C85"/>
    <w:rsid w:val="00FC188C"/>
    <w:rsid w:val="00FF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3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5F"/>
    <w:pPr>
      <w:ind w:left="425" w:hanging="357"/>
      <w:jc w:val="both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D6E56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qFormat/>
    <w:rsid w:val="00DD6E5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8967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967A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rsid w:val="00DD6E5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DD6E56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qFormat/>
    <w:rsid w:val="008967A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1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1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aeno">
    <w:name w:val="Oaeno"/>
    <w:basedOn w:val="a"/>
    <w:rsid w:val="004D415F"/>
    <w:rPr>
      <w:rFonts w:ascii="Courier New" w:hAnsi="Courier New"/>
      <w:sz w:val="20"/>
      <w:szCs w:val="20"/>
    </w:rPr>
  </w:style>
  <w:style w:type="paragraph" w:styleId="a5">
    <w:name w:val="Block Text"/>
    <w:basedOn w:val="a"/>
    <w:rsid w:val="004D415F"/>
    <w:pPr>
      <w:autoSpaceDE w:val="0"/>
      <w:autoSpaceDN w:val="0"/>
      <w:spacing w:line="360" w:lineRule="auto"/>
      <w:ind w:left="142" w:right="142" w:firstLine="720"/>
    </w:pPr>
    <w:rPr>
      <w:rFonts w:ascii="Courier New" w:hAnsi="Courier New" w:cs="Courier New"/>
      <w:sz w:val="28"/>
      <w:szCs w:val="28"/>
    </w:rPr>
  </w:style>
  <w:style w:type="paragraph" w:customStyle="1" w:styleId="11">
    <w:name w:val="Абзац списка1"/>
    <w:basedOn w:val="a"/>
    <w:uiPriority w:val="34"/>
    <w:qFormat/>
    <w:rsid w:val="004D415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D6E56"/>
    <w:rPr>
      <w:rFonts w:eastAsia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6E5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D6E5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E56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6">
    <w:name w:val="Body Text"/>
    <w:basedOn w:val="a"/>
    <w:link w:val="a7"/>
    <w:rsid w:val="00DD6E56"/>
    <w:rPr>
      <w:szCs w:val="20"/>
    </w:rPr>
  </w:style>
  <w:style w:type="character" w:customStyle="1" w:styleId="a7">
    <w:name w:val="Основной текст Знак"/>
    <w:basedOn w:val="a0"/>
    <w:link w:val="a6"/>
    <w:rsid w:val="00DD6E56"/>
    <w:rPr>
      <w:rFonts w:eastAsia="Times New Roman"/>
      <w:sz w:val="24"/>
      <w:szCs w:val="20"/>
      <w:lang w:eastAsia="ru-RU"/>
    </w:rPr>
  </w:style>
  <w:style w:type="paragraph" w:styleId="21">
    <w:name w:val="Body Text Indent 2"/>
    <w:basedOn w:val="a"/>
    <w:rsid w:val="00E568EF"/>
    <w:pPr>
      <w:spacing w:after="120" w:line="480" w:lineRule="auto"/>
      <w:ind w:left="283"/>
    </w:pPr>
  </w:style>
  <w:style w:type="paragraph" w:styleId="a8">
    <w:name w:val="Title"/>
    <w:basedOn w:val="a"/>
    <w:qFormat/>
    <w:rsid w:val="00E568EF"/>
    <w:pPr>
      <w:ind w:left="0" w:firstLine="567"/>
      <w:jc w:val="center"/>
    </w:pPr>
    <w:rPr>
      <w:b/>
      <w:sz w:val="28"/>
      <w:szCs w:val="20"/>
    </w:rPr>
  </w:style>
  <w:style w:type="paragraph" w:styleId="a9">
    <w:name w:val="Plain Text"/>
    <w:basedOn w:val="a"/>
    <w:rsid w:val="00E568EF"/>
    <w:pPr>
      <w:autoSpaceDE w:val="0"/>
      <w:autoSpaceDN w:val="0"/>
      <w:ind w:left="0" w:firstLine="0"/>
      <w:jc w:val="left"/>
    </w:pPr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"/>
    <w:link w:val="ab"/>
    <w:uiPriority w:val="99"/>
    <w:semiHidden/>
    <w:unhideWhenUsed/>
    <w:rsid w:val="00D14E7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14E7F"/>
    <w:rPr>
      <w:rFonts w:eastAsia="Times New Roman"/>
      <w:sz w:val="24"/>
      <w:szCs w:val="24"/>
    </w:rPr>
  </w:style>
  <w:style w:type="paragraph" w:styleId="22">
    <w:name w:val="List 2"/>
    <w:basedOn w:val="a"/>
    <w:rsid w:val="00D14E7F"/>
    <w:pPr>
      <w:widowControl w:val="0"/>
      <w:ind w:left="566" w:hanging="283"/>
      <w:jc w:val="left"/>
    </w:pPr>
    <w:rPr>
      <w:sz w:val="28"/>
      <w:szCs w:val="20"/>
    </w:rPr>
  </w:style>
  <w:style w:type="paragraph" w:styleId="ac">
    <w:name w:val="List"/>
    <w:basedOn w:val="a"/>
    <w:uiPriority w:val="99"/>
    <w:semiHidden/>
    <w:unhideWhenUsed/>
    <w:rsid w:val="00D735E9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430A3-C836-4B59-BF8F-5DE45A6C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14</Pages>
  <Words>3900</Words>
  <Characters>22233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Программные вопросы по дисциплине</vt:lpstr>
    </vt:vector>
  </TitlesOfParts>
  <Company/>
  <LinksUpToDate>false</LinksUpToDate>
  <CharactersWithSpaces>26081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Программные вопросы по дисциплине</dc:title>
  <dc:creator>Марченков</dc:creator>
  <cp:lastModifiedBy>niver</cp:lastModifiedBy>
  <cp:revision>13</cp:revision>
  <cp:lastPrinted>2014-01-10T08:40:00Z</cp:lastPrinted>
  <dcterms:created xsi:type="dcterms:W3CDTF">2010-12-10T10:53:00Z</dcterms:created>
  <dcterms:modified xsi:type="dcterms:W3CDTF">2014-01-10T08:40:00Z</dcterms:modified>
</cp:coreProperties>
</file>